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80A3" w14:textId="41818A0F" w:rsidR="00D738E1" w:rsidRPr="00DD3546" w:rsidRDefault="00DD3546" w:rsidP="00DD3546">
      <w:pPr>
        <w:pStyle w:val="Heading1"/>
        <w:jc w:val="left"/>
        <w:rPr>
          <w:b w:val="0"/>
          <w:bCs w:val="0"/>
          <w:sz w:val="24"/>
          <w:szCs w:val="24"/>
        </w:rPr>
      </w:pPr>
      <w:r w:rsidRPr="00DD3546">
        <w:rPr>
          <w:b w:val="0"/>
          <w:bCs w:val="0"/>
          <w:sz w:val="24"/>
          <w:szCs w:val="24"/>
        </w:rPr>
        <w:t>UNIVERSITATEA ŞTEFAN CEL MARE</w:t>
      </w:r>
      <w:r>
        <w:rPr>
          <w:b w:val="0"/>
          <w:bCs w:val="0"/>
          <w:sz w:val="24"/>
          <w:szCs w:val="24"/>
        </w:rPr>
        <w:t xml:space="preserve"> DIN SUCEAVA</w:t>
      </w:r>
    </w:p>
    <w:p w14:paraId="185E0FA5" w14:textId="23EF0C29" w:rsidR="00DD3546" w:rsidRPr="00DD3546" w:rsidRDefault="00DD3546" w:rsidP="00DD3546">
      <w:pPr>
        <w:rPr>
          <w:rFonts w:ascii="Times New Roman" w:hAnsi="Times New Roman" w:cs="Times New Roman"/>
          <w:lang w:val="ro-RO" w:eastAsia="ro-RO"/>
        </w:rPr>
      </w:pPr>
      <w:r w:rsidRPr="00DD3546">
        <w:rPr>
          <w:rFonts w:ascii="Times New Roman" w:hAnsi="Times New Roman" w:cs="Times New Roman"/>
          <w:lang w:val="ro-RO" w:eastAsia="ro-RO"/>
        </w:rPr>
        <w:t>FACULTATEA DE INGINERIE ALIMENTARĂ</w:t>
      </w:r>
    </w:p>
    <w:p w14:paraId="657E5BF0" w14:textId="48AD9AD8" w:rsidR="00DD3546" w:rsidRPr="00DD3546" w:rsidRDefault="00DD3546" w:rsidP="00DD3546">
      <w:pPr>
        <w:jc w:val="right"/>
        <w:rPr>
          <w:rFonts w:ascii="Times New Roman" w:hAnsi="Times New Roman" w:cs="Times New Roman"/>
          <w:lang w:val="ro-RO" w:eastAsia="ro-RO"/>
        </w:rPr>
      </w:pPr>
      <w:r w:rsidRPr="00DD3546">
        <w:rPr>
          <w:rFonts w:ascii="Times New Roman" w:hAnsi="Times New Roman" w:cs="Times New Roman"/>
          <w:lang w:val="ro-RO" w:eastAsia="ro-RO"/>
        </w:rPr>
        <w:t xml:space="preserve">Afişat </w:t>
      </w:r>
      <w:r w:rsidR="00443D33">
        <w:rPr>
          <w:rFonts w:ascii="Times New Roman" w:hAnsi="Times New Roman" w:cs="Times New Roman"/>
          <w:lang w:val="ro-RO" w:eastAsia="ro-RO"/>
        </w:rPr>
        <w:t>14</w:t>
      </w:r>
      <w:r w:rsidRPr="00DD3546">
        <w:rPr>
          <w:rFonts w:ascii="Times New Roman" w:hAnsi="Times New Roman" w:cs="Times New Roman"/>
          <w:lang w:val="ro-RO" w:eastAsia="ro-RO"/>
        </w:rPr>
        <w:t>.0</w:t>
      </w:r>
      <w:r w:rsidR="000C6762">
        <w:rPr>
          <w:rFonts w:ascii="Times New Roman" w:hAnsi="Times New Roman" w:cs="Times New Roman"/>
          <w:lang w:val="ro-RO" w:eastAsia="ro-RO"/>
        </w:rPr>
        <w:t>5</w:t>
      </w:r>
      <w:r w:rsidRPr="00DD3546">
        <w:rPr>
          <w:rFonts w:ascii="Times New Roman" w:hAnsi="Times New Roman" w:cs="Times New Roman"/>
          <w:lang w:val="ro-RO" w:eastAsia="ro-RO"/>
        </w:rPr>
        <w:t>.2025</w:t>
      </w:r>
    </w:p>
    <w:p w14:paraId="4F151CC2" w14:textId="2448BBEC" w:rsidR="00E53004" w:rsidRPr="00FA59AA" w:rsidRDefault="00E53004" w:rsidP="00E53004">
      <w:pPr>
        <w:pStyle w:val="Heading1"/>
        <w:rPr>
          <w:sz w:val="24"/>
          <w:szCs w:val="24"/>
        </w:rPr>
      </w:pPr>
      <w:r w:rsidRPr="00FA59AA">
        <w:rPr>
          <w:sz w:val="24"/>
          <w:szCs w:val="24"/>
        </w:rPr>
        <w:t xml:space="preserve">Tabel nominal cu studenţii </w:t>
      </w:r>
      <w:r w:rsidR="00DD3546">
        <w:rPr>
          <w:sz w:val="24"/>
          <w:szCs w:val="24"/>
        </w:rPr>
        <w:t>de la</w:t>
      </w:r>
      <w:r w:rsidRPr="00FA59AA">
        <w:rPr>
          <w:sz w:val="24"/>
          <w:szCs w:val="24"/>
        </w:rPr>
        <w:t xml:space="preserve"> programele de studii universitare de licență şi master </w:t>
      </w:r>
      <w:r w:rsidR="00F1516A">
        <w:rPr>
          <w:sz w:val="24"/>
          <w:szCs w:val="24"/>
        </w:rPr>
        <w:t xml:space="preserve">care au </w:t>
      </w:r>
      <w:r w:rsidR="00DD3546">
        <w:rPr>
          <w:sz w:val="24"/>
          <w:szCs w:val="24"/>
        </w:rPr>
        <w:t xml:space="preserve">examene </w:t>
      </w:r>
      <w:r w:rsidR="00F1516A">
        <w:rPr>
          <w:sz w:val="24"/>
          <w:szCs w:val="24"/>
        </w:rPr>
        <w:t>restan</w:t>
      </w:r>
      <w:r w:rsidR="00DD3546">
        <w:rPr>
          <w:sz w:val="24"/>
          <w:szCs w:val="24"/>
        </w:rPr>
        <w:t>te</w:t>
      </w:r>
      <w:r w:rsidR="00F1516A">
        <w:rPr>
          <w:sz w:val="24"/>
          <w:szCs w:val="24"/>
        </w:rPr>
        <w:t xml:space="preserve"> </w:t>
      </w:r>
      <w:r w:rsidR="00197CB6">
        <w:rPr>
          <w:sz w:val="24"/>
          <w:szCs w:val="24"/>
        </w:rPr>
        <w:t>în regim de credite din</w:t>
      </w:r>
      <w:r w:rsidR="00A42E11">
        <w:rPr>
          <w:sz w:val="24"/>
          <w:szCs w:val="24"/>
        </w:rPr>
        <w:t xml:space="preserve"> </w:t>
      </w:r>
      <w:r w:rsidR="00DD3546">
        <w:rPr>
          <w:sz w:val="24"/>
          <w:szCs w:val="24"/>
        </w:rPr>
        <w:t>semestrul II</w:t>
      </w:r>
      <w:r w:rsidR="00197CB6">
        <w:rPr>
          <w:sz w:val="24"/>
          <w:szCs w:val="24"/>
        </w:rPr>
        <w:t xml:space="preserve"> anul universitar 202</w:t>
      </w:r>
      <w:r w:rsidR="00304B34">
        <w:rPr>
          <w:sz w:val="24"/>
          <w:szCs w:val="24"/>
        </w:rPr>
        <w:t>3</w:t>
      </w:r>
      <w:r w:rsidR="00197CB6">
        <w:rPr>
          <w:sz w:val="24"/>
          <w:szCs w:val="24"/>
        </w:rPr>
        <w:t>-202</w:t>
      </w:r>
      <w:r w:rsidR="00304B34">
        <w:rPr>
          <w:sz w:val="24"/>
          <w:szCs w:val="24"/>
        </w:rPr>
        <w:t>4</w:t>
      </w:r>
    </w:p>
    <w:p w14:paraId="77FD16E4" w14:textId="77777777" w:rsidR="00E53004" w:rsidRDefault="00E53004">
      <w:pPr>
        <w:rPr>
          <w:lang w:val="ro-RO"/>
        </w:rPr>
      </w:pPr>
    </w:p>
    <w:p w14:paraId="43640F8E" w14:textId="77777777" w:rsidR="008F20E1" w:rsidRPr="008F20E1" w:rsidRDefault="008F20E1" w:rsidP="008F20E1">
      <w:pPr>
        <w:spacing w:after="0" w:line="240" w:lineRule="auto"/>
        <w:rPr>
          <w:rFonts w:ascii="Times New Roman" w:hAnsi="Times New Roman" w:cs="Times New Roman"/>
          <w:b/>
          <w:sz w:val="24"/>
          <w:szCs w:val="24"/>
          <w:lang w:val="ro-RO"/>
        </w:rPr>
      </w:pPr>
      <w:r w:rsidRPr="008F20E1">
        <w:rPr>
          <w:rFonts w:ascii="Times New Roman" w:hAnsi="Times New Roman" w:cs="Times New Roman"/>
          <w:b/>
          <w:sz w:val="24"/>
          <w:szCs w:val="24"/>
          <w:lang w:val="ro-RO"/>
        </w:rPr>
        <w:t>STUDII UNIVERSITARE DE LICENȚĂ</w:t>
      </w:r>
    </w:p>
    <w:p w14:paraId="70B5959F" w14:textId="77777777" w:rsidR="001E6F1C" w:rsidRPr="000A1C76" w:rsidRDefault="001E6F1C" w:rsidP="008F20E1">
      <w:pPr>
        <w:spacing w:after="0" w:line="240" w:lineRule="auto"/>
        <w:rPr>
          <w:rFonts w:ascii="Times New Roman" w:hAnsi="Times New Roman" w:cs="Times New Roman"/>
          <w:sz w:val="14"/>
          <w:szCs w:val="14"/>
          <w:lang w:val="ro-RO"/>
        </w:rPr>
      </w:pPr>
    </w:p>
    <w:p w14:paraId="0139E934" w14:textId="77777777" w:rsidR="0002594C" w:rsidRPr="00FA59AA" w:rsidRDefault="0002594C" w:rsidP="00DD3546">
      <w:pPr>
        <w:spacing w:after="0" w:line="240" w:lineRule="auto"/>
        <w:rPr>
          <w:rFonts w:ascii="Times New Roman" w:hAnsi="Times New Roman" w:cs="Times New Roman"/>
          <w:b/>
          <w:sz w:val="24"/>
          <w:szCs w:val="24"/>
          <w:lang w:val="ro-RO"/>
        </w:rPr>
      </w:pPr>
      <w:r w:rsidRPr="00FA59AA">
        <w:rPr>
          <w:rFonts w:ascii="Times New Roman" w:hAnsi="Times New Roman" w:cs="Times New Roman"/>
          <w:sz w:val="24"/>
          <w:szCs w:val="24"/>
          <w:lang w:val="ro-RO"/>
        </w:rPr>
        <w:t xml:space="preserve">Program de studii: </w:t>
      </w:r>
      <w:r w:rsidRPr="00FA59AA">
        <w:rPr>
          <w:rFonts w:ascii="Times New Roman" w:hAnsi="Times New Roman" w:cs="Times New Roman"/>
          <w:b/>
          <w:sz w:val="24"/>
          <w:szCs w:val="24"/>
          <w:lang w:val="ro-RO"/>
        </w:rPr>
        <w:t>Ingineria produselor alimentare</w:t>
      </w:r>
    </w:p>
    <w:p w14:paraId="25B42DDC" w14:textId="77777777" w:rsidR="00C6642E" w:rsidRPr="00FA59AA" w:rsidRDefault="00C6642E" w:rsidP="00DD3546">
      <w:pPr>
        <w:spacing w:after="0" w:line="240" w:lineRule="auto"/>
        <w:rPr>
          <w:rFonts w:ascii="Times New Roman" w:hAnsi="Times New Roman" w:cs="Times New Roman"/>
          <w:b/>
          <w:sz w:val="24"/>
          <w:szCs w:val="24"/>
          <w:lang w:val="ro-RO"/>
        </w:rPr>
      </w:pPr>
      <w:r w:rsidRPr="006008CE">
        <w:rPr>
          <w:rFonts w:ascii="Times New Roman" w:hAnsi="Times New Roman" w:cs="Times New Roman"/>
          <w:b/>
          <w:sz w:val="24"/>
          <w:szCs w:val="24"/>
          <w:lang w:val="ro-RO"/>
        </w:rPr>
        <w:t xml:space="preserve">An de studiu: </w:t>
      </w:r>
      <w:r w:rsidR="000853C2">
        <w:rPr>
          <w:rFonts w:ascii="Times New Roman" w:hAnsi="Times New Roman" w:cs="Times New Roman"/>
          <w:b/>
          <w:sz w:val="24"/>
          <w:szCs w:val="24"/>
          <w:lang w:val="ro-RO"/>
        </w:rPr>
        <w:t>4</w:t>
      </w:r>
    </w:p>
    <w:p w14:paraId="0C500CB8" w14:textId="77777777" w:rsidR="008B346D" w:rsidRPr="000A1C76" w:rsidRDefault="008B346D" w:rsidP="008B346D">
      <w:pPr>
        <w:spacing w:after="0" w:line="240" w:lineRule="auto"/>
        <w:rPr>
          <w:rFonts w:ascii="Times New Roman" w:hAnsi="Times New Roman" w:cs="Times New Roman"/>
          <w:sz w:val="10"/>
          <w:szCs w:val="10"/>
          <w:lang w:val="ro-RO"/>
        </w:rPr>
      </w:pPr>
    </w:p>
    <w:tbl>
      <w:tblPr>
        <w:tblStyle w:val="TableGrid"/>
        <w:tblW w:w="0" w:type="auto"/>
        <w:tblLook w:val="04A0" w:firstRow="1" w:lastRow="0" w:firstColumn="1" w:lastColumn="0" w:noHBand="0" w:noVBand="1"/>
      </w:tblPr>
      <w:tblGrid>
        <w:gridCol w:w="1101"/>
        <w:gridCol w:w="2134"/>
      </w:tblGrid>
      <w:tr w:rsidR="00957447" w:rsidRPr="00FA59AA" w14:paraId="492DD8FD" w14:textId="77777777" w:rsidTr="00957447">
        <w:tc>
          <w:tcPr>
            <w:tcW w:w="1101" w:type="dxa"/>
          </w:tcPr>
          <w:p w14:paraId="7604ABDF" w14:textId="77777777" w:rsidR="00957447" w:rsidRPr="00FA59AA" w:rsidRDefault="00957447" w:rsidP="00966ECD">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Nr.crt.</w:t>
            </w:r>
          </w:p>
        </w:tc>
        <w:tc>
          <w:tcPr>
            <w:tcW w:w="2134" w:type="dxa"/>
          </w:tcPr>
          <w:p w14:paraId="2C4274F9" w14:textId="769AF294" w:rsidR="00957447" w:rsidRPr="00FA59AA" w:rsidRDefault="00957447" w:rsidP="00DF6557">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ID</w:t>
            </w:r>
            <w:r>
              <w:rPr>
                <w:rFonts w:ascii="Times New Roman" w:hAnsi="Times New Roman" w:cs="Times New Roman"/>
                <w:sz w:val="24"/>
                <w:szCs w:val="24"/>
                <w:lang w:val="ro-RO"/>
              </w:rPr>
              <w:t xml:space="preserve"> student</w:t>
            </w:r>
          </w:p>
        </w:tc>
      </w:tr>
      <w:tr w:rsidR="00957447" w:rsidRPr="00B66E81" w14:paraId="07F04D1A" w14:textId="77777777" w:rsidTr="00957447">
        <w:tc>
          <w:tcPr>
            <w:tcW w:w="1101" w:type="dxa"/>
          </w:tcPr>
          <w:p w14:paraId="7EEA4A22" w14:textId="77777777" w:rsidR="00957447" w:rsidRPr="007B504C" w:rsidRDefault="00957447" w:rsidP="007B504C">
            <w:pPr>
              <w:pStyle w:val="ListParagraph"/>
              <w:numPr>
                <w:ilvl w:val="0"/>
                <w:numId w:val="43"/>
              </w:numPr>
              <w:rPr>
                <w:rFonts w:ascii="Times New Roman" w:hAnsi="Times New Roman" w:cs="Times New Roman"/>
                <w:sz w:val="24"/>
                <w:szCs w:val="24"/>
                <w:lang w:val="ro-RO"/>
              </w:rPr>
            </w:pPr>
          </w:p>
        </w:tc>
        <w:tc>
          <w:tcPr>
            <w:tcW w:w="2134" w:type="dxa"/>
          </w:tcPr>
          <w:p w14:paraId="7D2AED96" w14:textId="77777777" w:rsidR="00957447" w:rsidRPr="000853C2" w:rsidRDefault="00957447" w:rsidP="00A6172D">
            <w:pPr>
              <w:widowControl w:val="0"/>
              <w:autoSpaceDE w:val="0"/>
              <w:autoSpaceDN w:val="0"/>
              <w:adjustRightInd w:val="0"/>
              <w:ind w:left="20"/>
              <w:jc w:val="center"/>
              <w:rPr>
                <w:rFonts w:ascii="Times New Roman" w:hAnsi="Times New Roman" w:cs="Times New Roman"/>
                <w:sz w:val="24"/>
                <w:szCs w:val="24"/>
              </w:rPr>
            </w:pPr>
            <w:r w:rsidRPr="000853C2">
              <w:rPr>
                <w:rFonts w:ascii="Times New Roman" w:hAnsi="Times New Roman" w:cs="Times New Roman"/>
                <w:sz w:val="24"/>
                <w:szCs w:val="24"/>
                <w:lang w:val="ro-RO"/>
              </w:rPr>
              <w:t>66567</w:t>
            </w:r>
          </w:p>
        </w:tc>
      </w:tr>
    </w:tbl>
    <w:p w14:paraId="72642BCF" w14:textId="77777777" w:rsidR="00CC24B8" w:rsidRPr="00957447" w:rsidRDefault="00CC24B8" w:rsidP="00CC24B8">
      <w:pPr>
        <w:spacing w:after="0"/>
        <w:rPr>
          <w:rFonts w:ascii="Times New Roman" w:hAnsi="Times New Roman" w:cs="Times New Roman"/>
          <w:sz w:val="10"/>
          <w:szCs w:val="10"/>
          <w:lang w:val="ro-RO"/>
        </w:rPr>
      </w:pPr>
    </w:p>
    <w:p w14:paraId="5C1A56B7" w14:textId="77777777" w:rsidR="00D71EA1" w:rsidRPr="00FA59AA" w:rsidRDefault="00D71EA1" w:rsidP="00DD3546">
      <w:pPr>
        <w:spacing w:after="0" w:line="240" w:lineRule="auto"/>
        <w:rPr>
          <w:rFonts w:ascii="Times New Roman" w:hAnsi="Times New Roman" w:cs="Times New Roman"/>
          <w:b/>
          <w:sz w:val="24"/>
          <w:szCs w:val="24"/>
          <w:lang w:val="ro-RO"/>
        </w:rPr>
      </w:pPr>
      <w:r w:rsidRPr="00FA59AA">
        <w:rPr>
          <w:rFonts w:ascii="Times New Roman" w:hAnsi="Times New Roman" w:cs="Times New Roman"/>
          <w:sz w:val="24"/>
          <w:szCs w:val="24"/>
          <w:lang w:val="ro-RO"/>
        </w:rPr>
        <w:t>Program de studii:</w:t>
      </w:r>
      <w:r w:rsidRPr="00FA59AA">
        <w:rPr>
          <w:rFonts w:ascii="Times New Roman" w:hAnsi="Times New Roman" w:cs="Times New Roman"/>
          <w:b/>
          <w:sz w:val="24"/>
          <w:szCs w:val="24"/>
          <w:lang w:val="ro-RO"/>
        </w:rPr>
        <w:t xml:space="preserve"> Controlul și expertiza produselor alimentare</w:t>
      </w:r>
    </w:p>
    <w:p w14:paraId="797D95ED" w14:textId="77777777" w:rsidR="00D71EA1" w:rsidRPr="00FA59AA" w:rsidRDefault="00D71EA1" w:rsidP="00DD3546">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An de studiu: 2</w:t>
      </w:r>
    </w:p>
    <w:p w14:paraId="61ED9111" w14:textId="77777777" w:rsidR="00D71EA1" w:rsidRPr="000A1C76" w:rsidRDefault="00D71EA1" w:rsidP="00D71EA1">
      <w:pPr>
        <w:spacing w:after="0" w:line="240" w:lineRule="auto"/>
        <w:rPr>
          <w:rFonts w:ascii="Times New Roman" w:hAnsi="Times New Roman" w:cs="Times New Roman"/>
          <w:sz w:val="10"/>
          <w:szCs w:val="10"/>
          <w:lang w:val="ro-RO"/>
        </w:rPr>
      </w:pPr>
    </w:p>
    <w:tbl>
      <w:tblPr>
        <w:tblStyle w:val="TableGrid"/>
        <w:tblW w:w="0" w:type="auto"/>
        <w:tblLook w:val="04A0" w:firstRow="1" w:lastRow="0" w:firstColumn="1" w:lastColumn="0" w:noHBand="0" w:noVBand="1"/>
      </w:tblPr>
      <w:tblGrid>
        <w:gridCol w:w="1101"/>
        <w:gridCol w:w="2044"/>
      </w:tblGrid>
      <w:tr w:rsidR="00957447" w:rsidRPr="00FA59AA" w14:paraId="3EA36823" w14:textId="77777777" w:rsidTr="00957447">
        <w:tc>
          <w:tcPr>
            <w:tcW w:w="1101" w:type="dxa"/>
          </w:tcPr>
          <w:p w14:paraId="71E32FA2" w14:textId="77777777" w:rsidR="00957447" w:rsidRPr="00FA59AA" w:rsidRDefault="00957447" w:rsidP="00757B6B">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Nr.crt.</w:t>
            </w:r>
          </w:p>
        </w:tc>
        <w:tc>
          <w:tcPr>
            <w:tcW w:w="2044" w:type="dxa"/>
          </w:tcPr>
          <w:p w14:paraId="33A760B9" w14:textId="0734AAA5" w:rsidR="00957447" w:rsidRPr="00B735FB" w:rsidRDefault="00957447" w:rsidP="00757B6B">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ID</w:t>
            </w:r>
            <w:r>
              <w:rPr>
                <w:rFonts w:ascii="Times New Roman" w:hAnsi="Times New Roman" w:cs="Times New Roman"/>
                <w:sz w:val="24"/>
                <w:szCs w:val="24"/>
                <w:lang w:val="ro-RO"/>
              </w:rPr>
              <w:t xml:space="preserve"> student</w:t>
            </w:r>
          </w:p>
        </w:tc>
      </w:tr>
      <w:tr w:rsidR="00957447" w:rsidRPr="00957447" w14:paraId="6BD3015B" w14:textId="77777777" w:rsidTr="00957447">
        <w:tc>
          <w:tcPr>
            <w:tcW w:w="1101" w:type="dxa"/>
          </w:tcPr>
          <w:p w14:paraId="1DDECFEC" w14:textId="77777777" w:rsidR="00957447" w:rsidRPr="00FA59AA" w:rsidRDefault="00957447" w:rsidP="00757B6B">
            <w:pPr>
              <w:pStyle w:val="ListParagraph"/>
              <w:numPr>
                <w:ilvl w:val="0"/>
                <w:numId w:val="7"/>
              </w:numPr>
              <w:rPr>
                <w:rFonts w:ascii="Times New Roman" w:hAnsi="Times New Roman" w:cs="Times New Roman"/>
                <w:sz w:val="24"/>
                <w:szCs w:val="24"/>
                <w:lang w:val="ro-RO"/>
              </w:rPr>
            </w:pPr>
          </w:p>
        </w:tc>
        <w:tc>
          <w:tcPr>
            <w:tcW w:w="2044" w:type="dxa"/>
          </w:tcPr>
          <w:p w14:paraId="07DB55F9" w14:textId="77777777" w:rsidR="00957447" w:rsidRPr="00E51BB8" w:rsidRDefault="00957447" w:rsidP="00757B6B">
            <w:pPr>
              <w:widowControl w:val="0"/>
              <w:autoSpaceDE w:val="0"/>
              <w:autoSpaceDN w:val="0"/>
              <w:adjustRightInd w:val="0"/>
              <w:ind w:left="20"/>
              <w:jc w:val="center"/>
              <w:rPr>
                <w:rFonts w:ascii="Arial" w:hAnsi="Arial" w:cs="Arial"/>
                <w:sz w:val="24"/>
                <w:szCs w:val="24"/>
              </w:rPr>
            </w:pPr>
            <w:r w:rsidRPr="00E51BB8">
              <w:rPr>
                <w:rFonts w:ascii="Times New Roman" w:hAnsi="Times New Roman" w:cs="Times New Roman"/>
                <w:sz w:val="24"/>
                <w:szCs w:val="24"/>
                <w:lang w:val="ro-RO"/>
              </w:rPr>
              <w:t>463557</w:t>
            </w:r>
          </w:p>
        </w:tc>
      </w:tr>
    </w:tbl>
    <w:p w14:paraId="1B34A5CA" w14:textId="77777777" w:rsidR="000A1C76" w:rsidRPr="00957447" w:rsidRDefault="000A1C76" w:rsidP="00A71C78">
      <w:pPr>
        <w:spacing w:after="0"/>
        <w:rPr>
          <w:rFonts w:ascii="Times New Roman" w:hAnsi="Times New Roman" w:cs="Times New Roman"/>
          <w:sz w:val="10"/>
          <w:szCs w:val="10"/>
          <w:lang w:val="ro-RO"/>
        </w:rPr>
      </w:pPr>
    </w:p>
    <w:p w14:paraId="4DC8F28D" w14:textId="77777777" w:rsidR="00A71C78" w:rsidRPr="00FA59AA" w:rsidRDefault="00A71C78" w:rsidP="00DD3546">
      <w:pPr>
        <w:spacing w:after="0" w:line="240" w:lineRule="auto"/>
        <w:rPr>
          <w:rFonts w:ascii="Times New Roman" w:hAnsi="Times New Roman" w:cs="Times New Roman"/>
          <w:b/>
          <w:sz w:val="24"/>
          <w:szCs w:val="24"/>
          <w:lang w:val="ro-RO"/>
        </w:rPr>
      </w:pPr>
      <w:r w:rsidRPr="00FA59AA">
        <w:rPr>
          <w:rFonts w:ascii="Times New Roman" w:hAnsi="Times New Roman" w:cs="Times New Roman"/>
          <w:sz w:val="24"/>
          <w:szCs w:val="24"/>
          <w:lang w:val="ro-RO"/>
        </w:rPr>
        <w:t>Program de studii:</w:t>
      </w:r>
      <w:r w:rsidRPr="00FA59AA">
        <w:rPr>
          <w:rFonts w:ascii="Times New Roman" w:hAnsi="Times New Roman" w:cs="Times New Roman"/>
          <w:b/>
          <w:sz w:val="24"/>
          <w:szCs w:val="24"/>
          <w:lang w:val="ro-RO"/>
        </w:rPr>
        <w:t xml:space="preserve"> Controlul și expertiza produselor alimentare</w:t>
      </w:r>
    </w:p>
    <w:p w14:paraId="310DDF98" w14:textId="77777777" w:rsidR="00A71C78" w:rsidRPr="00FA59AA" w:rsidRDefault="00F1516A" w:rsidP="00DD3546">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An de studiu: </w:t>
      </w:r>
      <w:r w:rsidR="00915B88">
        <w:rPr>
          <w:rFonts w:ascii="Times New Roman" w:hAnsi="Times New Roman" w:cs="Times New Roman"/>
          <w:b/>
          <w:sz w:val="24"/>
          <w:szCs w:val="24"/>
          <w:lang w:val="ro-RO"/>
        </w:rPr>
        <w:t>4</w:t>
      </w:r>
    </w:p>
    <w:p w14:paraId="7C4791EC" w14:textId="77777777" w:rsidR="00A71C78" w:rsidRPr="000A1C76" w:rsidRDefault="00A71C78" w:rsidP="00A71C78">
      <w:pPr>
        <w:spacing w:after="0" w:line="240" w:lineRule="auto"/>
        <w:rPr>
          <w:rFonts w:ascii="Times New Roman" w:hAnsi="Times New Roman" w:cs="Times New Roman"/>
          <w:sz w:val="10"/>
          <w:szCs w:val="10"/>
          <w:lang w:val="ro-RO"/>
        </w:rPr>
      </w:pPr>
    </w:p>
    <w:tbl>
      <w:tblPr>
        <w:tblStyle w:val="TableGrid"/>
        <w:tblW w:w="0" w:type="auto"/>
        <w:tblLook w:val="04A0" w:firstRow="1" w:lastRow="0" w:firstColumn="1" w:lastColumn="0" w:noHBand="0" w:noVBand="1"/>
      </w:tblPr>
      <w:tblGrid>
        <w:gridCol w:w="1101"/>
        <w:gridCol w:w="2134"/>
      </w:tblGrid>
      <w:tr w:rsidR="00957447" w:rsidRPr="00FA59AA" w14:paraId="1727B0A6" w14:textId="77777777" w:rsidTr="00957447">
        <w:tc>
          <w:tcPr>
            <w:tcW w:w="1101" w:type="dxa"/>
          </w:tcPr>
          <w:p w14:paraId="60B6046B" w14:textId="77777777" w:rsidR="00957447" w:rsidRPr="00FA59AA" w:rsidRDefault="00957447" w:rsidP="00A91C3C">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Nr.crt.</w:t>
            </w:r>
          </w:p>
        </w:tc>
        <w:tc>
          <w:tcPr>
            <w:tcW w:w="2134" w:type="dxa"/>
          </w:tcPr>
          <w:p w14:paraId="41D4561C" w14:textId="3C0D9EFA" w:rsidR="00957447" w:rsidRPr="00DC33ED" w:rsidRDefault="00957447" w:rsidP="00A91C3C">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ID</w:t>
            </w:r>
            <w:r>
              <w:rPr>
                <w:rFonts w:ascii="Times New Roman" w:hAnsi="Times New Roman" w:cs="Times New Roman"/>
                <w:sz w:val="24"/>
                <w:szCs w:val="24"/>
                <w:lang w:val="ro-RO"/>
              </w:rPr>
              <w:t xml:space="preserve"> student</w:t>
            </w:r>
          </w:p>
        </w:tc>
      </w:tr>
      <w:tr w:rsidR="00957447" w:rsidRPr="00DB7831" w14:paraId="5BEB5EC8" w14:textId="77777777" w:rsidTr="00957447">
        <w:tc>
          <w:tcPr>
            <w:tcW w:w="1101" w:type="dxa"/>
          </w:tcPr>
          <w:p w14:paraId="68B09B88" w14:textId="77777777" w:rsidR="00957447" w:rsidRPr="00DB7831" w:rsidRDefault="00957447" w:rsidP="00773765">
            <w:pPr>
              <w:pStyle w:val="ListParagraph"/>
              <w:numPr>
                <w:ilvl w:val="0"/>
                <w:numId w:val="9"/>
              </w:numPr>
              <w:rPr>
                <w:rFonts w:ascii="Times New Roman" w:hAnsi="Times New Roman" w:cs="Times New Roman"/>
                <w:sz w:val="24"/>
                <w:szCs w:val="24"/>
                <w:lang w:val="ro-RO"/>
              </w:rPr>
            </w:pPr>
          </w:p>
        </w:tc>
        <w:tc>
          <w:tcPr>
            <w:tcW w:w="2134" w:type="dxa"/>
          </w:tcPr>
          <w:p w14:paraId="5A4B9855" w14:textId="77777777" w:rsidR="00957447" w:rsidRPr="00E51BB8" w:rsidRDefault="00957447" w:rsidP="00A65645">
            <w:pPr>
              <w:widowControl w:val="0"/>
              <w:autoSpaceDE w:val="0"/>
              <w:autoSpaceDN w:val="0"/>
              <w:adjustRightInd w:val="0"/>
              <w:ind w:left="20"/>
              <w:jc w:val="center"/>
              <w:rPr>
                <w:rFonts w:ascii="Times New Roman" w:hAnsi="Times New Roman" w:cs="Times New Roman"/>
                <w:sz w:val="24"/>
                <w:szCs w:val="24"/>
              </w:rPr>
            </w:pPr>
            <w:r w:rsidRPr="00E51BB8">
              <w:rPr>
                <w:rFonts w:ascii="Times New Roman" w:hAnsi="Times New Roman" w:cs="Times New Roman"/>
                <w:sz w:val="24"/>
                <w:szCs w:val="24"/>
                <w:lang w:val="ro-RO"/>
              </w:rPr>
              <w:t>453009</w:t>
            </w:r>
          </w:p>
        </w:tc>
      </w:tr>
      <w:tr w:rsidR="00957447" w:rsidRPr="00957447" w14:paraId="4A5C6BBD" w14:textId="77777777" w:rsidTr="00957447">
        <w:tc>
          <w:tcPr>
            <w:tcW w:w="1101" w:type="dxa"/>
          </w:tcPr>
          <w:p w14:paraId="56155D02" w14:textId="77777777" w:rsidR="00957447" w:rsidRPr="00DB7831" w:rsidRDefault="00957447" w:rsidP="00773765">
            <w:pPr>
              <w:pStyle w:val="ListParagraph"/>
              <w:numPr>
                <w:ilvl w:val="0"/>
                <w:numId w:val="9"/>
              </w:numPr>
              <w:rPr>
                <w:rFonts w:ascii="Times New Roman" w:hAnsi="Times New Roman" w:cs="Times New Roman"/>
                <w:sz w:val="24"/>
                <w:szCs w:val="24"/>
                <w:lang w:val="ro-RO"/>
              </w:rPr>
            </w:pPr>
          </w:p>
        </w:tc>
        <w:tc>
          <w:tcPr>
            <w:tcW w:w="2134" w:type="dxa"/>
          </w:tcPr>
          <w:p w14:paraId="0C9DF03E" w14:textId="77777777" w:rsidR="00957447" w:rsidRPr="00E51BB8" w:rsidRDefault="00957447" w:rsidP="00A65645">
            <w:pPr>
              <w:widowControl w:val="0"/>
              <w:autoSpaceDE w:val="0"/>
              <w:autoSpaceDN w:val="0"/>
              <w:adjustRightInd w:val="0"/>
              <w:ind w:left="20"/>
              <w:jc w:val="center"/>
              <w:rPr>
                <w:rFonts w:ascii="Times New Roman" w:hAnsi="Times New Roman" w:cs="Times New Roman"/>
                <w:sz w:val="24"/>
                <w:szCs w:val="24"/>
                <w:lang w:val="ro-RO"/>
              </w:rPr>
            </w:pPr>
            <w:r w:rsidRPr="00E51BB8">
              <w:rPr>
                <w:rFonts w:ascii="Times New Roman" w:hAnsi="Times New Roman" w:cs="Times New Roman"/>
                <w:sz w:val="24"/>
                <w:szCs w:val="24"/>
                <w:lang w:val="ro-RO"/>
              </w:rPr>
              <w:t>64894</w:t>
            </w:r>
          </w:p>
        </w:tc>
      </w:tr>
      <w:tr w:rsidR="00957447" w:rsidRPr="00DB7831" w14:paraId="0FF4FECD" w14:textId="77777777" w:rsidTr="00957447">
        <w:tc>
          <w:tcPr>
            <w:tcW w:w="1101" w:type="dxa"/>
          </w:tcPr>
          <w:p w14:paraId="569E0342" w14:textId="77777777" w:rsidR="00957447" w:rsidRPr="00DB7831" w:rsidRDefault="00957447" w:rsidP="00773765">
            <w:pPr>
              <w:pStyle w:val="ListParagraph"/>
              <w:numPr>
                <w:ilvl w:val="0"/>
                <w:numId w:val="9"/>
              </w:numPr>
              <w:rPr>
                <w:rFonts w:ascii="Times New Roman" w:hAnsi="Times New Roman" w:cs="Times New Roman"/>
                <w:sz w:val="24"/>
                <w:szCs w:val="24"/>
                <w:lang w:val="ro-RO"/>
              </w:rPr>
            </w:pPr>
          </w:p>
        </w:tc>
        <w:tc>
          <w:tcPr>
            <w:tcW w:w="2134" w:type="dxa"/>
          </w:tcPr>
          <w:p w14:paraId="06EFCD67" w14:textId="77777777" w:rsidR="00957447" w:rsidRPr="00E51BB8" w:rsidRDefault="00957447" w:rsidP="00A65645">
            <w:pPr>
              <w:widowControl w:val="0"/>
              <w:autoSpaceDE w:val="0"/>
              <w:autoSpaceDN w:val="0"/>
              <w:adjustRightInd w:val="0"/>
              <w:ind w:left="20"/>
              <w:jc w:val="center"/>
              <w:rPr>
                <w:rFonts w:ascii="Times New Roman" w:hAnsi="Times New Roman" w:cs="Times New Roman"/>
                <w:sz w:val="24"/>
                <w:szCs w:val="24"/>
                <w:lang w:val="ro-RO"/>
              </w:rPr>
            </w:pPr>
            <w:r w:rsidRPr="00E51BB8">
              <w:rPr>
                <w:rFonts w:ascii="Times New Roman" w:hAnsi="Times New Roman" w:cs="Times New Roman"/>
                <w:sz w:val="24"/>
                <w:szCs w:val="24"/>
              </w:rPr>
              <w:t>445683</w:t>
            </w:r>
          </w:p>
        </w:tc>
      </w:tr>
    </w:tbl>
    <w:p w14:paraId="44DFA79C" w14:textId="77777777" w:rsidR="00E80742" w:rsidRPr="00957447" w:rsidRDefault="00E80742" w:rsidP="002A541E">
      <w:pPr>
        <w:spacing w:after="0"/>
        <w:rPr>
          <w:rFonts w:ascii="Times New Roman" w:hAnsi="Times New Roman" w:cs="Times New Roman"/>
          <w:sz w:val="10"/>
          <w:szCs w:val="10"/>
          <w:lang w:val="ro-RO"/>
        </w:rPr>
      </w:pPr>
    </w:p>
    <w:p w14:paraId="532DDACC" w14:textId="77777777" w:rsidR="002A541E" w:rsidRPr="00FA59AA" w:rsidRDefault="002A541E" w:rsidP="00DD3546">
      <w:pPr>
        <w:spacing w:after="0" w:line="240" w:lineRule="auto"/>
        <w:rPr>
          <w:rFonts w:ascii="Times New Roman" w:hAnsi="Times New Roman" w:cs="Times New Roman"/>
          <w:b/>
          <w:sz w:val="24"/>
          <w:szCs w:val="24"/>
          <w:lang w:val="ro-RO"/>
        </w:rPr>
      </w:pPr>
      <w:r w:rsidRPr="00FA59AA">
        <w:rPr>
          <w:rFonts w:ascii="Times New Roman" w:hAnsi="Times New Roman" w:cs="Times New Roman"/>
          <w:sz w:val="24"/>
          <w:szCs w:val="24"/>
          <w:lang w:val="ro-RO"/>
        </w:rPr>
        <w:t>Program de studii:</w:t>
      </w:r>
      <w:r w:rsidRPr="00FA59AA">
        <w:rPr>
          <w:rFonts w:ascii="Times New Roman" w:hAnsi="Times New Roman" w:cs="Times New Roman"/>
          <w:b/>
          <w:sz w:val="24"/>
          <w:szCs w:val="24"/>
          <w:lang w:val="ro-RO"/>
        </w:rPr>
        <w:t xml:space="preserve"> Protecția consumatorului și a mediului</w:t>
      </w:r>
    </w:p>
    <w:p w14:paraId="212F96C2" w14:textId="77777777" w:rsidR="002A541E" w:rsidRPr="00FA59AA" w:rsidRDefault="00246BC6" w:rsidP="00DD3546">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An de studiu: 2</w:t>
      </w:r>
    </w:p>
    <w:p w14:paraId="39B7515D" w14:textId="77777777" w:rsidR="002A541E" w:rsidRPr="000A1C76" w:rsidRDefault="002A541E" w:rsidP="002A541E">
      <w:pPr>
        <w:spacing w:after="0" w:line="240" w:lineRule="auto"/>
        <w:rPr>
          <w:rFonts w:ascii="Times New Roman" w:hAnsi="Times New Roman" w:cs="Times New Roman"/>
          <w:sz w:val="10"/>
          <w:szCs w:val="10"/>
          <w:lang w:val="ro-RO"/>
        </w:rPr>
      </w:pPr>
    </w:p>
    <w:tbl>
      <w:tblPr>
        <w:tblStyle w:val="TableGrid"/>
        <w:tblW w:w="0" w:type="auto"/>
        <w:tblLook w:val="04A0" w:firstRow="1" w:lastRow="0" w:firstColumn="1" w:lastColumn="0" w:noHBand="0" w:noVBand="1"/>
      </w:tblPr>
      <w:tblGrid>
        <w:gridCol w:w="1101"/>
        <w:gridCol w:w="2134"/>
      </w:tblGrid>
      <w:tr w:rsidR="00957447" w:rsidRPr="005041A1" w14:paraId="76408BF3" w14:textId="77777777" w:rsidTr="00957447">
        <w:tc>
          <w:tcPr>
            <w:tcW w:w="1101" w:type="dxa"/>
          </w:tcPr>
          <w:p w14:paraId="48B9422A" w14:textId="77777777" w:rsidR="00957447" w:rsidRPr="005041A1" w:rsidRDefault="00957447" w:rsidP="00A91C3C">
            <w:pPr>
              <w:jc w:val="center"/>
              <w:rPr>
                <w:rFonts w:ascii="Times New Roman" w:hAnsi="Times New Roman" w:cs="Times New Roman"/>
                <w:sz w:val="24"/>
                <w:szCs w:val="24"/>
                <w:lang w:val="ro-RO"/>
              </w:rPr>
            </w:pPr>
            <w:r w:rsidRPr="005041A1">
              <w:rPr>
                <w:rFonts w:ascii="Times New Roman" w:hAnsi="Times New Roman" w:cs="Times New Roman"/>
                <w:sz w:val="24"/>
                <w:szCs w:val="24"/>
                <w:lang w:val="ro-RO"/>
              </w:rPr>
              <w:t>Nr.crt.</w:t>
            </w:r>
          </w:p>
        </w:tc>
        <w:tc>
          <w:tcPr>
            <w:tcW w:w="2134" w:type="dxa"/>
          </w:tcPr>
          <w:p w14:paraId="062C15E2" w14:textId="17F31A6A" w:rsidR="00957447" w:rsidRPr="005041A1" w:rsidRDefault="00957447" w:rsidP="00A91C3C">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ID</w:t>
            </w:r>
            <w:r>
              <w:rPr>
                <w:rFonts w:ascii="Times New Roman" w:hAnsi="Times New Roman" w:cs="Times New Roman"/>
                <w:sz w:val="24"/>
                <w:szCs w:val="24"/>
                <w:lang w:val="ro-RO"/>
              </w:rPr>
              <w:t xml:space="preserve"> student</w:t>
            </w:r>
          </w:p>
        </w:tc>
      </w:tr>
      <w:tr w:rsidR="00957447" w:rsidRPr="00957447" w14:paraId="244F3B81" w14:textId="77777777" w:rsidTr="00957447">
        <w:tc>
          <w:tcPr>
            <w:tcW w:w="1101" w:type="dxa"/>
          </w:tcPr>
          <w:p w14:paraId="796BC31E" w14:textId="77777777" w:rsidR="00957447" w:rsidRPr="00235DCF" w:rsidRDefault="00957447" w:rsidP="00235DCF">
            <w:pPr>
              <w:pStyle w:val="ListParagraph"/>
              <w:numPr>
                <w:ilvl w:val="0"/>
                <w:numId w:val="41"/>
              </w:numPr>
              <w:rPr>
                <w:rFonts w:ascii="Times New Roman" w:hAnsi="Times New Roman" w:cs="Times New Roman"/>
                <w:sz w:val="24"/>
                <w:szCs w:val="24"/>
                <w:lang w:val="ro-RO"/>
              </w:rPr>
            </w:pPr>
          </w:p>
        </w:tc>
        <w:tc>
          <w:tcPr>
            <w:tcW w:w="2134" w:type="dxa"/>
          </w:tcPr>
          <w:p w14:paraId="362951C1" w14:textId="77777777" w:rsidR="00957447" w:rsidRPr="00E51BB8" w:rsidRDefault="00957447" w:rsidP="001853F7">
            <w:pPr>
              <w:widowControl w:val="0"/>
              <w:autoSpaceDE w:val="0"/>
              <w:autoSpaceDN w:val="0"/>
              <w:adjustRightInd w:val="0"/>
              <w:ind w:left="20"/>
              <w:jc w:val="center"/>
              <w:rPr>
                <w:rFonts w:ascii="Arial" w:hAnsi="Arial" w:cs="Arial"/>
                <w:sz w:val="24"/>
                <w:szCs w:val="24"/>
              </w:rPr>
            </w:pPr>
            <w:r w:rsidRPr="00E51BB8">
              <w:rPr>
                <w:rFonts w:ascii="Times New Roman" w:hAnsi="Times New Roman" w:cs="Times New Roman"/>
                <w:sz w:val="24"/>
                <w:szCs w:val="24"/>
                <w:lang w:val="ro-RO"/>
              </w:rPr>
              <w:t>71501</w:t>
            </w:r>
          </w:p>
        </w:tc>
      </w:tr>
      <w:tr w:rsidR="00957447" w:rsidRPr="00957447" w14:paraId="65064ABB" w14:textId="77777777" w:rsidTr="00957447">
        <w:tc>
          <w:tcPr>
            <w:tcW w:w="1101" w:type="dxa"/>
          </w:tcPr>
          <w:p w14:paraId="0EAA783E" w14:textId="77777777" w:rsidR="00957447" w:rsidRPr="00235DCF" w:rsidRDefault="00957447" w:rsidP="00235DCF">
            <w:pPr>
              <w:pStyle w:val="ListParagraph"/>
              <w:numPr>
                <w:ilvl w:val="0"/>
                <w:numId w:val="41"/>
              </w:numPr>
              <w:rPr>
                <w:rFonts w:ascii="Times New Roman" w:hAnsi="Times New Roman" w:cs="Times New Roman"/>
                <w:sz w:val="24"/>
                <w:szCs w:val="24"/>
                <w:lang w:val="ro-RO"/>
              </w:rPr>
            </w:pPr>
          </w:p>
        </w:tc>
        <w:tc>
          <w:tcPr>
            <w:tcW w:w="2134" w:type="dxa"/>
          </w:tcPr>
          <w:p w14:paraId="3CD394BA" w14:textId="77777777" w:rsidR="00957447" w:rsidRPr="00E51BB8" w:rsidRDefault="00957447" w:rsidP="001853F7">
            <w:pPr>
              <w:widowControl w:val="0"/>
              <w:autoSpaceDE w:val="0"/>
              <w:autoSpaceDN w:val="0"/>
              <w:adjustRightInd w:val="0"/>
              <w:ind w:left="20"/>
              <w:jc w:val="center"/>
              <w:rPr>
                <w:rFonts w:ascii="Times New Roman" w:hAnsi="Times New Roman" w:cs="Times New Roman"/>
                <w:sz w:val="24"/>
                <w:szCs w:val="24"/>
                <w:lang w:val="ro-RO"/>
              </w:rPr>
            </w:pPr>
            <w:r w:rsidRPr="00E51BB8">
              <w:rPr>
                <w:rFonts w:ascii="Times New Roman" w:hAnsi="Times New Roman" w:cs="Times New Roman"/>
                <w:sz w:val="24"/>
                <w:szCs w:val="24"/>
                <w:lang w:val="ro-RO"/>
              </w:rPr>
              <w:t>461033</w:t>
            </w:r>
          </w:p>
        </w:tc>
      </w:tr>
    </w:tbl>
    <w:p w14:paraId="268AFFB7" w14:textId="77777777" w:rsidR="005522F4" w:rsidRPr="00957447" w:rsidRDefault="005522F4" w:rsidP="00197CB6">
      <w:pPr>
        <w:spacing w:after="0"/>
        <w:rPr>
          <w:rFonts w:ascii="Times New Roman" w:hAnsi="Times New Roman" w:cs="Times New Roman"/>
          <w:sz w:val="10"/>
          <w:szCs w:val="10"/>
          <w:lang w:val="ro-RO"/>
        </w:rPr>
      </w:pPr>
    </w:p>
    <w:p w14:paraId="3D80D7DD" w14:textId="77777777" w:rsidR="00075FE1" w:rsidRPr="00FA59AA" w:rsidRDefault="00075FE1" w:rsidP="00DD3546">
      <w:pPr>
        <w:spacing w:after="0" w:line="240" w:lineRule="auto"/>
        <w:rPr>
          <w:rFonts w:ascii="Times New Roman" w:hAnsi="Times New Roman" w:cs="Times New Roman"/>
          <w:b/>
          <w:sz w:val="24"/>
          <w:szCs w:val="24"/>
          <w:lang w:val="ro-RO"/>
        </w:rPr>
      </w:pPr>
      <w:r w:rsidRPr="00FA59AA">
        <w:rPr>
          <w:rFonts w:ascii="Times New Roman" w:hAnsi="Times New Roman" w:cs="Times New Roman"/>
          <w:sz w:val="24"/>
          <w:szCs w:val="24"/>
          <w:lang w:val="ro-RO"/>
        </w:rPr>
        <w:t>Program de studii:</w:t>
      </w:r>
      <w:r w:rsidRPr="00FA59AA">
        <w:rPr>
          <w:rFonts w:ascii="Times New Roman" w:hAnsi="Times New Roman" w:cs="Times New Roman"/>
          <w:b/>
          <w:sz w:val="24"/>
          <w:szCs w:val="24"/>
          <w:lang w:val="ro-RO"/>
        </w:rPr>
        <w:t xml:space="preserve"> Protecția consumatorului și a mediului</w:t>
      </w:r>
    </w:p>
    <w:p w14:paraId="12E5FE99" w14:textId="77777777" w:rsidR="00075FE1" w:rsidRPr="00FA59AA" w:rsidRDefault="00075FE1" w:rsidP="00DD3546">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An de studiu:</w:t>
      </w:r>
      <w:r w:rsidR="00E93355">
        <w:rPr>
          <w:rFonts w:ascii="Times New Roman" w:hAnsi="Times New Roman" w:cs="Times New Roman"/>
          <w:b/>
          <w:sz w:val="24"/>
          <w:szCs w:val="24"/>
          <w:lang w:val="ro-RO"/>
        </w:rPr>
        <w:t xml:space="preserve"> </w:t>
      </w:r>
      <w:r>
        <w:rPr>
          <w:rFonts w:ascii="Times New Roman" w:hAnsi="Times New Roman" w:cs="Times New Roman"/>
          <w:b/>
          <w:sz w:val="24"/>
          <w:szCs w:val="24"/>
          <w:lang w:val="ro-RO"/>
        </w:rPr>
        <w:t>3</w:t>
      </w:r>
    </w:p>
    <w:p w14:paraId="1C64E7BC" w14:textId="77777777" w:rsidR="00075FE1" w:rsidRPr="000A1C76" w:rsidRDefault="00075FE1" w:rsidP="00075FE1">
      <w:pPr>
        <w:spacing w:after="0" w:line="240" w:lineRule="auto"/>
        <w:rPr>
          <w:rFonts w:ascii="Times New Roman" w:hAnsi="Times New Roman" w:cs="Times New Roman"/>
          <w:sz w:val="10"/>
          <w:szCs w:val="10"/>
          <w:lang w:val="ro-RO"/>
        </w:rPr>
      </w:pPr>
    </w:p>
    <w:tbl>
      <w:tblPr>
        <w:tblStyle w:val="TableGrid"/>
        <w:tblW w:w="0" w:type="auto"/>
        <w:tblLook w:val="04A0" w:firstRow="1" w:lastRow="0" w:firstColumn="1" w:lastColumn="0" w:noHBand="0" w:noVBand="1"/>
      </w:tblPr>
      <w:tblGrid>
        <w:gridCol w:w="1101"/>
        <w:gridCol w:w="2134"/>
      </w:tblGrid>
      <w:tr w:rsidR="00957447" w:rsidRPr="005041A1" w14:paraId="74B38D43" w14:textId="77777777" w:rsidTr="00957447">
        <w:tc>
          <w:tcPr>
            <w:tcW w:w="1101" w:type="dxa"/>
          </w:tcPr>
          <w:p w14:paraId="661ADAF5" w14:textId="77777777" w:rsidR="00957447" w:rsidRPr="005041A1" w:rsidRDefault="00957447" w:rsidP="00F47E67">
            <w:pPr>
              <w:jc w:val="center"/>
              <w:rPr>
                <w:rFonts w:ascii="Times New Roman" w:hAnsi="Times New Roman" w:cs="Times New Roman"/>
                <w:sz w:val="24"/>
                <w:szCs w:val="24"/>
                <w:lang w:val="ro-RO"/>
              </w:rPr>
            </w:pPr>
            <w:r w:rsidRPr="005041A1">
              <w:rPr>
                <w:rFonts w:ascii="Times New Roman" w:hAnsi="Times New Roman" w:cs="Times New Roman"/>
                <w:sz w:val="24"/>
                <w:szCs w:val="24"/>
                <w:lang w:val="ro-RO"/>
              </w:rPr>
              <w:t>Nr.crt.</w:t>
            </w:r>
          </w:p>
        </w:tc>
        <w:tc>
          <w:tcPr>
            <w:tcW w:w="2134" w:type="dxa"/>
          </w:tcPr>
          <w:p w14:paraId="2F4EC3AB" w14:textId="64FA0FB8" w:rsidR="00957447" w:rsidRPr="005041A1" w:rsidRDefault="00957447" w:rsidP="00F47E67">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ID</w:t>
            </w:r>
            <w:r>
              <w:rPr>
                <w:rFonts w:ascii="Times New Roman" w:hAnsi="Times New Roman" w:cs="Times New Roman"/>
                <w:sz w:val="24"/>
                <w:szCs w:val="24"/>
                <w:lang w:val="ro-RO"/>
              </w:rPr>
              <w:t xml:space="preserve"> student</w:t>
            </w:r>
          </w:p>
        </w:tc>
      </w:tr>
      <w:tr w:rsidR="00957447" w:rsidRPr="005041A1" w14:paraId="5B363AED" w14:textId="77777777" w:rsidTr="00957447">
        <w:tc>
          <w:tcPr>
            <w:tcW w:w="1101" w:type="dxa"/>
          </w:tcPr>
          <w:p w14:paraId="273F3C0D" w14:textId="77777777" w:rsidR="00957447" w:rsidRPr="00235DCF" w:rsidRDefault="00957447" w:rsidP="00075FE1">
            <w:pPr>
              <w:pStyle w:val="ListParagraph"/>
              <w:numPr>
                <w:ilvl w:val="0"/>
                <w:numId w:val="45"/>
              </w:numPr>
              <w:rPr>
                <w:rFonts w:ascii="Times New Roman" w:hAnsi="Times New Roman" w:cs="Times New Roman"/>
                <w:sz w:val="24"/>
                <w:szCs w:val="24"/>
                <w:lang w:val="ro-RO"/>
              </w:rPr>
            </w:pPr>
          </w:p>
        </w:tc>
        <w:tc>
          <w:tcPr>
            <w:tcW w:w="2134" w:type="dxa"/>
          </w:tcPr>
          <w:p w14:paraId="3FEF8A2D" w14:textId="77777777" w:rsidR="00957447" w:rsidRPr="00E51BB8" w:rsidRDefault="00957447" w:rsidP="00F47E67">
            <w:pPr>
              <w:widowControl w:val="0"/>
              <w:autoSpaceDE w:val="0"/>
              <w:autoSpaceDN w:val="0"/>
              <w:adjustRightInd w:val="0"/>
              <w:ind w:left="20"/>
              <w:jc w:val="center"/>
              <w:rPr>
                <w:rFonts w:ascii="Arial" w:hAnsi="Arial" w:cs="Arial"/>
                <w:sz w:val="24"/>
                <w:szCs w:val="24"/>
              </w:rPr>
            </w:pPr>
            <w:r w:rsidRPr="00E51BB8">
              <w:rPr>
                <w:rFonts w:ascii="Times New Roman" w:hAnsi="Times New Roman" w:cs="Times New Roman"/>
                <w:sz w:val="24"/>
                <w:szCs w:val="24"/>
              </w:rPr>
              <w:t>63353</w:t>
            </w:r>
          </w:p>
        </w:tc>
      </w:tr>
    </w:tbl>
    <w:p w14:paraId="55E11F42" w14:textId="77777777" w:rsidR="000F5528" w:rsidRPr="00957447" w:rsidRDefault="000F5528" w:rsidP="00DD3546">
      <w:pPr>
        <w:spacing w:after="0" w:line="240" w:lineRule="auto"/>
        <w:rPr>
          <w:rFonts w:ascii="Times New Roman" w:hAnsi="Times New Roman" w:cs="Times New Roman"/>
          <w:sz w:val="10"/>
          <w:szCs w:val="10"/>
          <w:lang w:val="ro-RO"/>
        </w:rPr>
      </w:pPr>
    </w:p>
    <w:p w14:paraId="58F997C0" w14:textId="77777777" w:rsidR="00271646" w:rsidRPr="008F20E1" w:rsidRDefault="00271646" w:rsidP="00DD3546">
      <w:pPr>
        <w:spacing w:after="0" w:line="240" w:lineRule="auto"/>
        <w:rPr>
          <w:rFonts w:ascii="Times New Roman" w:hAnsi="Times New Roman" w:cs="Times New Roman"/>
          <w:b/>
          <w:sz w:val="24"/>
          <w:szCs w:val="24"/>
          <w:lang w:val="ro-RO"/>
        </w:rPr>
      </w:pPr>
      <w:r w:rsidRPr="008F20E1">
        <w:rPr>
          <w:rFonts w:ascii="Times New Roman" w:hAnsi="Times New Roman" w:cs="Times New Roman"/>
          <w:b/>
          <w:sz w:val="24"/>
          <w:szCs w:val="24"/>
          <w:lang w:val="ro-RO"/>
        </w:rPr>
        <w:t xml:space="preserve">STUDII UNIVERSITARE DE </w:t>
      </w:r>
      <w:r>
        <w:rPr>
          <w:rFonts w:ascii="Times New Roman" w:hAnsi="Times New Roman" w:cs="Times New Roman"/>
          <w:b/>
          <w:sz w:val="24"/>
          <w:szCs w:val="24"/>
          <w:lang w:val="ro-RO"/>
        </w:rPr>
        <w:t>MASTERAT</w:t>
      </w:r>
    </w:p>
    <w:p w14:paraId="7A3F8D78" w14:textId="77777777" w:rsidR="00ED55DD" w:rsidRPr="005041A1" w:rsidRDefault="00ED55DD" w:rsidP="00DD3546">
      <w:pPr>
        <w:spacing w:after="0" w:line="240" w:lineRule="auto"/>
        <w:rPr>
          <w:rFonts w:ascii="Times New Roman" w:hAnsi="Times New Roman" w:cs="Times New Roman"/>
          <w:b/>
          <w:sz w:val="24"/>
          <w:szCs w:val="24"/>
          <w:lang w:val="ro-RO"/>
        </w:rPr>
      </w:pPr>
      <w:r w:rsidRPr="005041A1">
        <w:rPr>
          <w:rFonts w:ascii="Times New Roman" w:hAnsi="Times New Roman" w:cs="Times New Roman"/>
          <w:sz w:val="24"/>
          <w:szCs w:val="24"/>
          <w:lang w:val="ro-RO"/>
        </w:rPr>
        <w:t>Program de studii:</w:t>
      </w:r>
      <w:r w:rsidRPr="005041A1">
        <w:rPr>
          <w:rFonts w:ascii="Times New Roman" w:hAnsi="Times New Roman" w:cs="Times New Roman"/>
          <w:b/>
          <w:sz w:val="24"/>
          <w:szCs w:val="24"/>
          <w:lang w:val="ro-RO"/>
        </w:rPr>
        <w:t xml:space="preserve"> Controlul și expertiza produselor alimentare</w:t>
      </w:r>
    </w:p>
    <w:p w14:paraId="732323EF" w14:textId="77777777" w:rsidR="008F796E" w:rsidRDefault="00ED55DD" w:rsidP="00DD3546">
      <w:pPr>
        <w:spacing w:after="0" w:line="240" w:lineRule="auto"/>
        <w:rPr>
          <w:rFonts w:ascii="Times New Roman" w:hAnsi="Times New Roman" w:cs="Times New Roman"/>
          <w:b/>
          <w:sz w:val="24"/>
          <w:szCs w:val="24"/>
          <w:lang w:val="ro-RO"/>
        </w:rPr>
      </w:pPr>
      <w:r w:rsidRPr="005041A1">
        <w:rPr>
          <w:rFonts w:ascii="Times New Roman" w:hAnsi="Times New Roman" w:cs="Times New Roman"/>
          <w:b/>
          <w:sz w:val="24"/>
          <w:szCs w:val="24"/>
          <w:lang w:val="ro-RO"/>
        </w:rPr>
        <w:t>An de studiu: 2</w:t>
      </w:r>
    </w:p>
    <w:p w14:paraId="26268508" w14:textId="77777777" w:rsidR="00197CB6" w:rsidRPr="000A1C76" w:rsidRDefault="00197CB6" w:rsidP="00ED55DD">
      <w:pPr>
        <w:spacing w:after="0" w:line="240" w:lineRule="auto"/>
        <w:rPr>
          <w:rFonts w:ascii="Times New Roman" w:hAnsi="Times New Roman" w:cs="Times New Roman"/>
          <w:b/>
          <w:sz w:val="10"/>
          <w:szCs w:val="10"/>
          <w:lang w:val="ro-RO"/>
        </w:rPr>
      </w:pPr>
    </w:p>
    <w:tbl>
      <w:tblPr>
        <w:tblStyle w:val="TableGrid"/>
        <w:tblpPr w:leftFromText="180" w:rightFromText="180" w:vertAnchor="text" w:tblpY="1"/>
        <w:tblOverlap w:val="never"/>
        <w:tblW w:w="0" w:type="auto"/>
        <w:tblLook w:val="04A0" w:firstRow="1" w:lastRow="0" w:firstColumn="1" w:lastColumn="0" w:noHBand="0" w:noVBand="1"/>
      </w:tblPr>
      <w:tblGrid>
        <w:gridCol w:w="1101"/>
        <w:gridCol w:w="2134"/>
      </w:tblGrid>
      <w:tr w:rsidR="00957447" w:rsidRPr="005041A1" w14:paraId="6D0ED6DA" w14:textId="77777777" w:rsidTr="00957447">
        <w:tc>
          <w:tcPr>
            <w:tcW w:w="1101" w:type="dxa"/>
          </w:tcPr>
          <w:p w14:paraId="2ECA4B77" w14:textId="77777777" w:rsidR="00957447" w:rsidRPr="005041A1" w:rsidRDefault="00957447" w:rsidP="008B627D">
            <w:pPr>
              <w:jc w:val="center"/>
              <w:rPr>
                <w:rFonts w:ascii="Times New Roman" w:hAnsi="Times New Roman" w:cs="Times New Roman"/>
                <w:sz w:val="24"/>
                <w:szCs w:val="24"/>
                <w:lang w:val="ro-RO"/>
              </w:rPr>
            </w:pPr>
            <w:r w:rsidRPr="005041A1">
              <w:rPr>
                <w:rFonts w:ascii="Times New Roman" w:hAnsi="Times New Roman" w:cs="Times New Roman"/>
                <w:sz w:val="24"/>
                <w:szCs w:val="24"/>
                <w:lang w:val="ro-RO"/>
              </w:rPr>
              <w:t>Nr.crt.</w:t>
            </w:r>
          </w:p>
        </w:tc>
        <w:tc>
          <w:tcPr>
            <w:tcW w:w="2134" w:type="dxa"/>
          </w:tcPr>
          <w:p w14:paraId="21BDD99E" w14:textId="2872B497" w:rsidR="00957447" w:rsidRPr="005041A1" w:rsidRDefault="00957447" w:rsidP="008B627D">
            <w:pPr>
              <w:jc w:val="center"/>
              <w:rPr>
                <w:rFonts w:ascii="Times New Roman" w:hAnsi="Times New Roman" w:cs="Times New Roman"/>
                <w:sz w:val="24"/>
                <w:szCs w:val="24"/>
                <w:lang w:val="ro-RO"/>
              </w:rPr>
            </w:pPr>
            <w:r w:rsidRPr="00FA59AA">
              <w:rPr>
                <w:rFonts w:ascii="Times New Roman" w:hAnsi="Times New Roman" w:cs="Times New Roman"/>
                <w:sz w:val="24"/>
                <w:szCs w:val="24"/>
                <w:lang w:val="ro-RO"/>
              </w:rPr>
              <w:t>ID</w:t>
            </w:r>
            <w:r>
              <w:rPr>
                <w:rFonts w:ascii="Times New Roman" w:hAnsi="Times New Roman" w:cs="Times New Roman"/>
                <w:sz w:val="24"/>
                <w:szCs w:val="24"/>
                <w:lang w:val="ro-RO"/>
              </w:rPr>
              <w:t xml:space="preserve"> student</w:t>
            </w:r>
          </w:p>
        </w:tc>
      </w:tr>
      <w:tr w:rsidR="00957447" w:rsidRPr="00E826A9" w14:paraId="7D504798" w14:textId="77777777" w:rsidTr="00957447">
        <w:tc>
          <w:tcPr>
            <w:tcW w:w="1101" w:type="dxa"/>
          </w:tcPr>
          <w:p w14:paraId="6D556A98" w14:textId="77777777" w:rsidR="00957447" w:rsidRPr="00E826A9" w:rsidRDefault="00957447" w:rsidP="00773765">
            <w:pPr>
              <w:pStyle w:val="ListParagraph"/>
              <w:numPr>
                <w:ilvl w:val="0"/>
                <w:numId w:val="20"/>
              </w:numPr>
              <w:rPr>
                <w:rFonts w:ascii="Times New Roman" w:hAnsi="Times New Roman" w:cs="Times New Roman"/>
                <w:sz w:val="24"/>
                <w:szCs w:val="24"/>
                <w:lang w:val="ro-RO"/>
              </w:rPr>
            </w:pPr>
          </w:p>
        </w:tc>
        <w:tc>
          <w:tcPr>
            <w:tcW w:w="2134" w:type="dxa"/>
          </w:tcPr>
          <w:p w14:paraId="00E73DBD" w14:textId="77777777" w:rsidR="00957447" w:rsidRPr="00E51BB8" w:rsidRDefault="00957447" w:rsidP="001853F7">
            <w:pPr>
              <w:widowControl w:val="0"/>
              <w:autoSpaceDE w:val="0"/>
              <w:autoSpaceDN w:val="0"/>
              <w:adjustRightInd w:val="0"/>
              <w:ind w:left="20"/>
              <w:jc w:val="center"/>
              <w:rPr>
                <w:rFonts w:ascii="Arial" w:hAnsi="Arial" w:cs="Arial"/>
                <w:sz w:val="24"/>
                <w:szCs w:val="24"/>
              </w:rPr>
            </w:pPr>
            <w:r w:rsidRPr="00E51BB8">
              <w:rPr>
                <w:rFonts w:ascii="Times New Roman" w:hAnsi="Times New Roman" w:cs="Times New Roman"/>
                <w:sz w:val="24"/>
                <w:szCs w:val="24"/>
                <w:lang w:val="ro-RO"/>
              </w:rPr>
              <w:t>443795</w:t>
            </w:r>
          </w:p>
        </w:tc>
      </w:tr>
    </w:tbl>
    <w:p w14:paraId="08D23F48" w14:textId="77777777" w:rsidR="00B43AAC" w:rsidRPr="00E826A9" w:rsidRDefault="00B43AAC" w:rsidP="00065817">
      <w:pPr>
        <w:spacing w:after="0"/>
        <w:rPr>
          <w:rFonts w:ascii="Times New Roman" w:hAnsi="Times New Roman" w:cs="Times New Roman"/>
          <w:sz w:val="24"/>
          <w:szCs w:val="24"/>
          <w:lang w:val="ro-RO"/>
        </w:rPr>
      </w:pPr>
    </w:p>
    <w:p w14:paraId="04D2613D" w14:textId="77777777" w:rsidR="00B43AAC" w:rsidRDefault="00B43AAC" w:rsidP="00065817">
      <w:pPr>
        <w:spacing w:after="0"/>
        <w:rPr>
          <w:rFonts w:ascii="Times New Roman" w:hAnsi="Times New Roman" w:cs="Times New Roman"/>
          <w:sz w:val="24"/>
          <w:szCs w:val="24"/>
          <w:lang w:val="ro-RO"/>
        </w:rPr>
      </w:pPr>
    </w:p>
    <w:p w14:paraId="74A9FC08" w14:textId="77777777" w:rsidR="000A1C76" w:rsidRDefault="000A1C76" w:rsidP="0091218C">
      <w:pPr>
        <w:spacing w:after="0"/>
        <w:rPr>
          <w:rFonts w:ascii="Times New Roman" w:hAnsi="Times New Roman" w:cs="Times New Roman"/>
          <w:sz w:val="10"/>
          <w:szCs w:val="10"/>
          <w:lang w:val="ro-RO"/>
        </w:rPr>
      </w:pPr>
    </w:p>
    <w:p w14:paraId="74994CAF" w14:textId="77777777" w:rsidR="00957447" w:rsidRDefault="00957447" w:rsidP="0091218C">
      <w:pPr>
        <w:spacing w:after="0"/>
        <w:rPr>
          <w:rFonts w:ascii="Times New Roman" w:hAnsi="Times New Roman" w:cs="Times New Roman"/>
          <w:sz w:val="10"/>
          <w:szCs w:val="10"/>
          <w:lang w:val="ro-RO"/>
        </w:rPr>
      </w:pPr>
    </w:p>
    <w:p w14:paraId="3EAC13EE" w14:textId="77777777" w:rsidR="00957447" w:rsidRPr="00443D33" w:rsidRDefault="00957447" w:rsidP="00957447">
      <w:pPr>
        <w:spacing w:after="0" w:line="240" w:lineRule="auto"/>
        <w:ind w:firstLine="708"/>
        <w:jc w:val="both"/>
        <w:rPr>
          <w:rFonts w:ascii="Times New Roman" w:hAnsi="Times New Roman" w:cs="Times New Roman"/>
          <w:sz w:val="24"/>
          <w:szCs w:val="24"/>
          <w:lang w:val="ro-RO"/>
        </w:rPr>
      </w:pPr>
      <w:r w:rsidRPr="00443D33">
        <w:rPr>
          <w:rStyle w:val="has-inline-colorhas-vivid-red-color"/>
          <w:rFonts w:ascii="Times New Roman" w:eastAsiaTheme="majorEastAsia" w:hAnsi="Times New Roman" w:cs="Times New Roman"/>
          <w:b/>
          <w:bCs/>
          <w:sz w:val="24"/>
          <w:szCs w:val="24"/>
          <w:lang w:val="ro-RO"/>
        </w:rPr>
        <w:t>Plata taxelor disciplinelor nepromovate se va face în maximum 30 de zile de la începutul fiecărui semestru aferent activităților disciplinelor contractate</w:t>
      </w:r>
      <w:r w:rsidRPr="00443D33">
        <w:rPr>
          <w:rStyle w:val="Strong"/>
          <w:rFonts w:ascii="Times New Roman" w:eastAsiaTheme="majorEastAsia" w:hAnsi="Times New Roman" w:cs="Times New Roman"/>
          <w:sz w:val="24"/>
          <w:szCs w:val="24"/>
          <w:lang w:val="ro-RO"/>
        </w:rPr>
        <w:t>.</w:t>
      </w:r>
      <w:r w:rsidRPr="00443D33">
        <w:rPr>
          <w:rFonts w:ascii="Times New Roman" w:hAnsi="Times New Roman" w:cs="Times New Roman"/>
          <w:sz w:val="24"/>
          <w:szCs w:val="24"/>
          <w:lang w:val="ro-RO"/>
        </w:rPr>
        <w:t xml:space="preserve"> </w:t>
      </w:r>
      <w:r w:rsidRPr="00443D33">
        <w:rPr>
          <w:rStyle w:val="Emphasis"/>
          <w:rFonts w:ascii="Times New Roman" w:eastAsiaTheme="majorEastAsia" w:hAnsi="Times New Roman" w:cs="Times New Roman"/>
          <w:sz w:val="24"/>
          <w:szCs w:val="24"/>
          <w:lang w:val="ro-RO"/>
        </w:rPr>
        <w:t>În cazul în care aceste termene nu sunt respectate, se vor percepe penalități conform planului de taxe și tarife aprobat de Senat.</w:t>
      </w:r>
    </w:p>
    <w:p w14:paraId="6A856F0B" w14:textId="77777777" w:rsidR="00957447" w:rsidRPr="00443D33" w:rsidRDefault="00957447" w:rsidP="00957447">
      <w:pPr>
        <w:pStyle w:val="NormalWeb"/>
        <w:spacing w:before="0" w:beforeAutospacing="0" w:after="0" w:afterAutospacing="0"/>
        <w:ind w:firstLine="708"/>
        <w:jc w:val="both"/>
      </w:pPr>
      <w:r w:rsidRPr="00443D33">
        <w:rPr>
          <w:rStyle w:val="has-inline-colorhas-vivid-red-color"/>
          <w:rFonts w:eastAsiaTheme="majorEastAsia"/>
          <w:b/>
          <w:bCs/>
        </w:rPr>
        <w:t>Contractarea disciplinelor implică refacerea activităților prevăzute în fişa disciplinei, în conformitate cu actul adițional încheiat şi prezentarea la examene în sesiunile normale.</w:t>
      </w:r>
    </w:p>
    <w:p w14:paraId="1C01F42E" w14:textId="77777777" w:rsidR="00957447" w:rsidRPr="00443D33" w:rsidRDefault="00957447" w:rsidP="00957447">
      <w:pPr>
        <w:pStyle w:val="NormalWeb"/>
        <w:spacing w:before="0" w:beforeAutospacing="0" w:after="0" w:afterAutospacing="0"/>
        <w:ind w:firstLine="708"/>
        <w:jc w:val="both"/>
      </w:pPr>
      <w:r w:rsidRPr="00443D33">
        <w:t xml:space="preserve">Studentul care a semnat actul adițional, prin care se stabilesc disciplinele ce urmează a fi refăcute în anul universitar în curs, va fi repartizat în grupe, la anul și programul de studii aferent, </w:t>
      </w:r>
      <w:r w:rsidRPr="00443D33">
        <w:lastRenderedPageBreak/>
        <w:t>urmând a fi consemnat în condica de prezență, indiferent dacă are sau nu activități echivalate. Studenţii care contractează disciplinele nepromovate din anul anterior au aceleaşi drepturi şi obligaţii ca studenţii alături de care refac activităţile.</w:t>
      </w:r>
    </w:p>
    <w:p w14:paraId="120153DE" w14:textId="77777777" w:rsidR="00957447" w:rsidRPr="00957447" w:rsidRDefault="00957447" w:rsidP="00957447">
      <w:pPr>
        <w:pStyle w:val="NormalWeb"/>
        <w:spacing w:before="0" w:beforeAutospacing="0" w:after="0" w:afterAutospacing="0"/>
        <w:ind w:firstLine="708"/>
        <w:jc w:val="both"/>
        <w:rPr>
          <w:rStyle w:val="has-inline-colorhas-vivid-red-color"/>
          <w:rFonts w:eastAsiaTheme="majorEastAsia"/>
          <w:i/>
          <w:iCs/>
        </w:rPr>
      </w:pPr>
      <w:r w:rsidRPr="00957447">
        <w:rPr>
          <w:rStyle w:val="has-inline-colorhas-vivid-red-color"/>
          <w:rFonts w:eastAsiaTheme="majorEastAsia"/>
          <w:i/>
          <w:iCs/>
        </w:rPr>
        <w:t>Taxele aferente unui credit pentru repetare discipline nepromovate din anul anterior în 2024-2025 vor fi:</w:t>
      </w:r>
    </w:p>
    <w:p w14:paraId="58F6F402" w14:textId="77777777" w:rsidR="00957447" w:rsidRPr="00957447" w:rsidRDefault="00957447" w:rsidP="00957447">
      <w:pPr>
        <w:numPr>
          <w:ilvl w:val="0"/>
          <w:numId w:val="46"/>
        </w:numPr>
        <w:spacing w:after="0" w:line="240" w:lineRule="auto"/>
        <w:jc w:val="both"/>
        <w:rPr>
          <w:rStyle w:val="Emphasis"/>
          <w:rFonts w:ascii="Times New Roman" w:eastAsiaTheme="majorEastAsia" w:hAnsi="Times New Roman" w:cs="Times New Roman"/>
          <w:b/>
          <w:i w:val="0"/>
          <w:iCs w:val="0"/>
          <w:lang w:val="it-IT"/>
        </w:rPr>
      </w:pPr>
      <w:r w:rsidRPr="00957447">
        <w:rPr>
          <w:rStyle w:val="Emphasis"/>
          <w:rFonts w:ascii="Times New Roman" w:eastAsiaTheme="majorEastAsia" w:hAnsi="Times New Roman" w:cs="Times New Roman"/>
          <w:b/>
          <w:lang w:val="it-IT"/>
        </w:rPr>
        <w:t>Studii universitare de licență : 95 lei</w:t>
      </w:r>
    </w:p>
    <w:p w14:paraId="14FBE89D" w14:textId="360B5AF9" w:rsidR="00957447" w:rsidRPr="00957447" w:rsidRDefault="00443D33" w:rsidP="00443D33">
      <w:pPr>
        <w:spacing w:after="0" w:line="240" w:lineRule="auto"/>
        <w:jc w:val="both"/>
        <w:rPr>
          <w:rFonts w:ascii="Times New Roman" w:eastAsiaTheme="majorEastAsia" w:hAnsi="Times New Roman" w:cs="Times New Roman"/>
          <w:b/>
          <w:lang w:val="it-IT"/>
        </w:rPr>
      </w:pPr>
      <w:hyperlink r:id="rId6" w:history="1">
        <w:r w:rsidRPr="00443D33">
          <w:rPr>
            <w:rStyle w:val="Hyperlink"/>
            <w:rFonts w:ascii="Times New Roman" w:hAnsi="Times New Roman" w:cs="Times New Roman"/>
            <w:lang w:val="it-IT"/>
          </w:rPr>
          <w:t>Taxa pentru repetare disciplina nepromovată din ani anteriori și pentru discipline facultative 2024-2025 sem II – Taxe USV</w:t>
        </w:r>
      </w:hyperlink>
    </w:p>
    <w:p w14:paraId="678E83E0" w14:textId="77777777" w:rsidR="00957447" w:rsidRPr="00957447" w:rsidRDefault="00957447" w:rsidP="00957447">
      <w:pPr>
        <w:spacing w:after="0" w:line="240" w:lineRule="auto"/>
        <w:ind w:left="360"/>
        <w:jc w:val="both"/>
        <w:rPr>
          <w:rStyle w:val="Emphasis"/>
          <w:rFonts w:ascii="Times New Roman" w:eastAsiaTheme="majorEastAsia" w:hAnsi="Times New Roman" w:cs="Times New Roman"/>
          <w:b/>
          <w:i w:val="0"/>
          <w:iCs w:val="0"/>
          <w:lang w:val="it-IT"/>
        </w:rPr>
      </w:pPr>
    </w:p>
    <w:p w14:paraId="616619BD" w14:textId="77777777" w:rsidR="00957447" w:rsidRPr="00957447" w:rsidRDefault="00957447" w:rsidP="00957447">
      <w:pPr>
        <w:numPr>
          <w:ilvl w:val="0"/>
          <w:numId w:val="46"/>
        </w:numPr>
        <w:spacing w:after="0" w:line="240" w:lineRule="auto"/>
        <w:jc w:val="both"/>
        <w:rPr>
          <w:rStyle w:val="Emphasis"/>
          <w:rFonts w:ascii="Times New Roman" w:eastAsiaTheme="majorEastAsia" w:hAnsi="Times New Roman" w:cs="Times New Roman"/>
          <w:b/>
          <w:i w:val="0"/>
          <w:iCs w:val="0"/>
          <w:lang w:val="it-IT"/>
        </w:rPr>
      </w:pPr>
      <w:r w:rsidRPr="00957447">
        <w:rPr>
          <w:rStyle w:val="Emphasis"/>
          <w:rFonts w:ascii="Times New Roman" w:eastAsiaTheme="majorEastAsia" w:hAnsi="Times New Roman" w:cs="Times New Roman"/>
          <w:b/>
          <w:lang w:val="it-IT"/>
        </w:rPr>
        <w:t>Studii universitare de master : 98 lei</w:t>
      </w:r>
    </w:p>
    <w:p w14:paraId="357EE5E4" w14:textId="7B1FD1E0" w:rsidR="00957447" w:rsidRPr="00443D33" w:rsidRDefault="00443D33" w:rsidP="00957447">
      <w:pPr>
        <w:spacing w:after="0" w:line="240" w:lineRule="auto"/>
        <w:rPr>
          <w:rFonts w:ascii="Times New Roman" w:hAnsi="Times New Roman" w:cs="Times New Roman"/>
          <w:lang w:val="ro-RO"/>
        </w:rPr>
      </w:pPr>
      <w:hyperlink r:id="rId7" w:history="1">
        <w:r w:rsidRPr="00443D33">
          <w:rPr>
            <w:rStyle w:val="Hyperlink"/>
            <w:rFonts w:ascii="Times New Roman" w:eastAsia="Times New Roman" w:hAnsi="Times New Roman" w:cs="Times New Roman"/>
            <w:lang w:val="it-IT" w:eastAsia="ro-RO"/>
          </w:rPr>
          <w:t>Taxa pentru repetare disciplina nepromovată din ani anteriori și pentru discipline facultative 2024-2025 sem II – Taxe USV</w:t>
        </w:r>
      </w:hyperlink>
    </w:p>
    <w:p w14:paraId="7D63B6DF" w14:textId="77777777" w:rsidR="00957447" w:rsidRPr="00957447" w:rsidRDefault="00957447" w:rsidP="0091218C">
      <w:pPr>
        <w:spacing w:after="0"/>
        <w:rPr>
          <w:rFonts w:ascii="Times New Roman" w:hAnsi="Times New Roman" w:cs="Times New Roman"/>
          <w:sz w:val="10"/>
          <w:szCs w:val="10"/>
          <w:lang w:val="ro-RO"/>
        </w:rPr>
      </w:pPr>
    </w:p>
    <w:p w14:paraId="393F7785" w14:textId="77777777" w:rsidR="00957447" w:rsidRPr="00957447" w:rsidRDefault="00957447" w:rsidP="0091218C">
      <w:pPr>
        <w:spacing w:after="0"/>
        <w:rPr>
          <w:rFonts w:ascii="Times New Roman" w:hAnsi="Times New Roman" w:cs="Times New Roman"/>
          <w:sz w:val="10"/>
          <w:szCs w:val="10"/>
          <w:lang w:val="ro-RO"/>
        </w:rPr>
      </w:pPr>
    </w:p>
    <w:p w14:paraId="681C0111" w14:textId="77777777" w:rsidR="00957447" w:rsidRPr="00957447" w:rsidRDefault="00957447" w:rsidP="0091218C">
      <w:pPr>
        <w:spacing w:after="0"/>
        <w:rPr>
          <w:rFonts w:ascii="Times New Roman" w:hAnsi="Times New Roman" w:cs="Times New Roman"/>
          <w:sz w:val="10"/>
          <w:szCs w:val="10"/>
          <w:lang w:val="ro-RO"/>
        </w:rPr>
      </w:pPr>
    </w:p>
    <w:p w14:paraId="653AE2D3" w14:textId="77777777" w:rsidR="00957447" w:rsidRDefault="00957447" w:rsidP="0091218C">
      <w:pPr>
        <w:spacing w:after="0"/>
        <w:rPr>
          <w:rFonts w:ascii="Times New Roman" w:hAnsi="Times New Roman" w:cs="Times New Roman"/>
          <w:sz w:val="10"/>
          <w:szCs w:val="10"/>
          <w:lang w:val="ro-RO"/>
        </w:rPr>
      </w:pPr>
    </w:p>
    <w:p w14:paraId="2BE0FBC0" w14:textId="77777777" w:rsidR="00957447" w:rsidRPr="00C738D1" w:rsidRDefault="00957447" w:rsidP="0091218C">
      <w:pPr>
        <w:spacing w:after="0"/>
        <w:rPr>
          <w:rFonts w:ascii="Times New Roman" w:hAnsi="Times New Roman" w:cs="Times New Roman"/>
          <w:sz w:val="10"/>
          <w:szCs w:val="10"/>
          <w:lang w:val="ro-RO"/>
        </w:rPr>
      </w:pPr>
    </w:p>
    <w:p w14:paraId="3836AC14" w14:textId="77777777" w:rsidR="00AE2049" w:rsidRPr="00435430" w:rsidRDefault="00435430" w:rsidP="000C6762">
      <w:pPr>
        <w:tabs>
          <w:tab w:val="left" w:pos="1247"/>
        </w:tabs>
        <w:spacing w:line="240" w:lineRule="auto"/>
        <w:rPr>
          <w:rFonts w:ascii="Times New Roman" w:hAnsi="Times New Roman" w:cs="Times New Roman"/>
          <w:sz w:val="24"/>
          <w:szCs w:val="24"/>
          <w:lang w:val="ro-RO"/>
        </w:rPr>
      </w:pPr>
      <w:r>
        <w:rPr>
          <w:lang w:val="ro-RO"/>
        </w:rPr>
        <w:t xml:space="preserve">                          </w:t>
      </w:r>
      <w:r w:rsidRPr="00435430">
        <w:rPr>
          <w:rFonts w:ascii="Times New Roman" w:hAnsi="Times New Roman" w:cs="Times New Roman"/>
          <w:sz w:val="24"/>
          <w:szCs w:val="24"/>
          <w:lang w:val="ro-RO"/>
        </w:rPr>
        <w:t>DECAN,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Pr="00435430">
        <w:rPr>
          <w:rFonts w:ascii="Times New Roman" w:hAnsi="Times New Roman" w:cs="Times New Roman"/>
          <w:sz w:val="24"/>
          <w:szCs w:val="24"/>
          <w:lang w:val="ro-RO"/>
        </w:rPr>
        <w:t xml:space="preserve">    SECRETAR ȘEF FACULTATE,</w:t>
      </w:r>
    </w:p>
    <w:p w14:paraId="247447C5" w14:textId="77777777" w:rsidR="00C738D1" w:rsidRDefault="00435430" w:rsidP="000C6762">
      <w:pPr>
        <w:tabs>
          <w:tab w:val="left" w:pos="1247"/>
        </w:tabs>
        <w:spacing w:line="240" w:lineRule="auto"/>
        <w:rPr>
          <w:rFonts w:ascii="Times New Roman" w:hAnsi="Times New Roman" w:cs="Times New Roman"/>
          <w:sz w:val="24"/>
          <w:szCs w:val="24"/>
          <w:lang w:val="ro-RO"/>
        </w:rPr>
      </w:pPr>
      <w:r w:rsidRPr="00435430">
        <w:rPr>
          <w:rFonts w:ascii="Times New Roman" w:hAnsi="Times New Roman" w:cs="Times New Roman"/>
          <w:sz w:val="24"/>
          <w:szCs w:val="24"/>
          <w:lang w:val="ro-RO"/>
        </w:rPr>
        <w:t>Prof.univ.dr.ing. Mircea-Adrian OROIAN</w:t>
      </w:r>
      <w:r w:rsidR="006A4BE7">
        <w:rPr>
          <w:rFonts w:ascii="Times New Roman" w:hAnsi="Times New Roman" w:cs="Times New Roman"/>
          <w:sz w:val="24"/>
          <w:szCs w:val="24"/>
          <w:lang w:val="ro-RO"/>
        </w:rPr>
        <w:tab/>
      </w:r>
      <w:r w:rsidR="006A4BE7">
        <w:rPr>
          <w:rFonts w:ascii="Times New Roman" w:hAnsi="Times New Roman" w:cs="Times New Roman"/>
          <w:sz w:val="24"/>
          <w:szCs w:val="24"/>
          <w:lang w:val="ro-RO"/>
        </w:rPr>
        <w:tab/>
      </w:r>
      <w:r w:rsidR="006A4BE7">
        <w:rPr>
          <w:rFonts w:ascii="Times New Roman" w:hAnsi="Times New Roman" w:cs="Times New Roman"/>
          <w:sz w:val="24"/>
          <w:szCs w:val="24"/>
          <w:lang w:val="ro-RO"/>
        </w:rPr>
        <w:tab/>
        <w:t xml:space="preserve">           </w:t>
      </w:r>
      <w:r w:rsidRPr="00435430">
        <w:rPr>
          <w:rFonts w:ascii="Times New Roman" w:hAnsi="Times New Roman" w:cs="Times New Roman"/>
          <w:sz w:val="24"/>
          <w:szCs w:val="24"/>
          <w:lang w:val="ro-RO"/>
        </w:rPr>
        <w:t>Ing. Elena POPESCU</w:t>
      </w:r>
    </w:p>
    <w:p w14:paraId="15B061F5" w14:textId="77777777" w:rsidR="00957447" w:rsidRDefault="00957447" w:rsidP="000C6762">
      <w:pPr>
        <w:tabs>
          <w:tab w:val="left" w:pos="1247"/>
        </w:tabs>
        <w:spacing w:line="240" w:lineRule="auto"/>
        <w:rPr>
          <w:rFonts w:ascii="Times New Roman" w:hAnsi="Times New Roman" w:cs="Times New Roman"/>
          <w:sz w:val="24"/>
          <w:szCs w:val="24"/>
          <w:lang w:val="ro-RO"/>
        </w:rPr>
      </w:pPr>
    </w:p>
    <w:p w14:paraId="7049A6F5" w14:textId="77777777" w:rsidR="00957447" w:rsidRDefault="00957447" w:rsidP="000C6762">
      <w:pPr>
        <w:tabs>
          <w:tab w:val="left" w:pos="1247"/>
        </w:tabs>
        <w:spacing w:line="240" w:lineRule="auto"/>
        <w:rPr>
          <w:rFonts w:ascii="Times New Roman" w:hAnsi="Times New Roman" w:cs="Times New Roman"/>
          <w:sz w:val="24"/>
          <w:szCs w:val="24"/>
          <w:lang w:val="ro-RO"/>
        </w:rPr>
      </w:pPr>
    </w:p>
    <w:p w14:paraId="312FAD89" w14:textId="77777777" w:rsidR="00435430" w:rsidRPr="00435430" w:rsidRDefault="00435430" w:rsidP="00C738D1">
      <w:pPr>
        <w:tabs>
          <w:tab w:val="left" w:pos="1247"/>
        </w:tabs>
        <w:rPr>
          <w:rFonts w:ascii="Times New Roman" w:hAnsi="Times New Roman" w:cs="Times New Roman"/>
          <w:sz w:val="24"/>
          <w:szCs w:val="24"/>
          <w:lang w:val="ro-RO"/>
        </w:rPr>
      </w:pPr>
      <w:r>
        <w:rPr>
          <w:rFonts w:ascii="Times New Roman" w:hAnsi="Times New Roman" w:cs="Times New Roman"/>
          <w:sz w:val="24"/>
          <w:szCs w:val="24"/>
          <w:lang w:val="ro-RO"/>
        </w:rPr>
        <w:t>M.A.O./E.P./1 ex.</w:t>
      </w:r>
    </w:p>
    <w:sectPr w:rsidR="00435430" w:rsidRPr="00435430" w:rsidSect="000A1C76">
      <w:pgSz w:w="12240" w:h="15840"/>
      <w:pgMar w:top="737" w:right="119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1FF"/>
    <w:multiLevelType w:val="hybridMultilevel"/>
    <w:tmpl w:val="E57E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45E"/>
    <w:multiLevelType w:val="hybridMultilevel"/>
    <w:tmpl w:val="586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6C5A"/>
    <w:multiLevelType w:val="hybridMultilevel"/>
    <w:tmpl w:val="586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35EC8"/>
    <w:multiLevelType w:val="hybridMultilevel"/>
    <w:tmpl w:val="9358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42334"/>
    <w:multiLevelType w:val="hybridMultilevel"/>
    <w:tmpl w:val="32264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17370"/>
    <w:multiLevelType w:val="hybridMultilevel"/>
    <w:tmpl w:val="586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F353D"/>
    <w:multiLevelType w:val="hybridMultilevel"/>
    <w:tmpl w:val="9358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F78F6"/>
    <w:multiLevelType w:val="hybridMultilevel"/>
    <w:tmpl w:val="09C6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8645E"/>
    <w:multiLevelType w:val="hybridMultilevel"/>
    <w:tmpl w:val="80AE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968C3"/>
    <w:multiLevelType w:val="hybridMultilevel"/>
    <w:tmpl w:val="E81C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65AA2"/>
    <w:multiLevelType w:val="hybridMultilevel"/>
    <w:tmpl w:val="0464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2017C"/>
    <w:multiLevelType w:val="hybridMultilevel"/>
    <w:tmpl w:val="586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A02E2"/>
    <w:multiLevelType w:val="hybridMultilevel"/>
    <w:tmpl w:val="586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A04F10"/>
    <w:multiLevelType w:val="multilevel"/>
    <w:tmpl w:val="B96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E283E"/>
    <w:multiLevelType w:val="hybridMultilevel"/>
    <w:tmpl w:val="F6D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57533"/>
    <w:multiLevelType w:val="hybridMultilevel"/>
    <w:tmpl w:val="9358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A75B5"/>
    <w:multiLevelType w:val="hybridMultilevel"/>
    <w:tmpl w:val="F6D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47A21"/>
    <w:multiLevelType w:val="hybridMultilevel"/>
    <w:tmpl w:val="0464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34303"/>
    <w:multiLevelType w:val="hybridMultilevel"/>
    <w:tmpl w:val="E81C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61CD"/>
    <w:multiLevelType w:val="hybridMultilevel"/>
    <w:tmpl w:val="13982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C313C"/>
    <w:multiLevelType w:val="hybridMultilevel"/>
    <w:tmpl w:val="09C6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83F4F"/>
    <w:multiLevelType w:val="hybridMultilevel"/>
    <w:tmpl w:val="E57E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A1C50"/>
    <w:multiLevelType w:val="hybridMultilevel"/>
    <w:tmpl w:val="E81C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75560"/>
    <w:multiLevelType w:val="hybridMultilevel"/>
    <w:tmpl w:val="1064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317B8"/>
    <w:multiLevelType w:val="hybridMultilevel"/>
    <w:tmpl w:val="80AE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94220"/>
    <w:multiLevelType w:val="hybridMultilevel"/>
    <w:tmpl w:val="586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31A87"/>
    <w:multiLevelType w:val="hybridMultilevel"/>
    <w:tmpl w:val="09C6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02530"/>
    <w:multiLevelType w:val="hybridMultilevel"/>
    <w:tmpl w:val="58623FC2"/>
    <w:lvl w:ilvl="0" w:tplc="0409000F">
      <w:start w:val="1"/>
      <w:numFmt w:val="decimal"/>
      <w:lvlText w:val="%1."/>
      <w:lvlJc w:val="left"/>
      <w:pPr>
        <w:ind w:left="644"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15:restartNumberingAfterBreak="0">
    <w:nsid w:val="502C6D66"/>
    <w:multiLevelType w:val="hybridMultilevel"/>
    <w:tmpl w:val="0464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415B1"/>
    <w:multiLevelType w:val="hybridMultilevel"/>
    <w:tmpl w:val="1064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365DE"/>
    <w:multiLevelType w:val="hybridMultilevel"/>
    <w:tmpl w:val="9C366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A6020"/>
    <w:multiLevelType w:val="hybridMultilevel"/>
    <w:tmpl w:val="A0763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34AF5"/>
    <w:multiLevelType w:val="hybridMultilevel"/>
    <w:tmpl w:val="7D66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86900"/>
    <w:multiLevelType w:val="hybridMultilevel"/>
    <w:tmpl w:val="586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C7C3B"/>
    <w:multiLevelType w:val="hybridMultilevel"/>
    <w:tmpl w:val="0E50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81DD2"/>
    <w:multiLevelType w:val="hybridMultilevel"/>
    <w:tmpl w:val="13982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93ABA"/>
    <w:multiLevelType w:val="hybridMultilevel"/>
    <w:tmpl w:val="A0763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52E3F"/>
    <w:multiLevelType w:val="hybridMultilevel"/>
    <w:tmpl w:val="1064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5128E5"/>
    <w:multiLevelType w:val="hybridMultilevel"/>
    <w:tmpl w:val="1064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50CE4"/>
    <w:multiLevelType w:val="hybridMultilevel"/>
    <w:tmpl w:val="0E50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2744C"/>
    <w:multiLevelType w:val="hybridMultilevel"/>
    <w:tmpl w:val="0464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67398"/>
    <w:multiLevelType w:val="hybridMultilevel"/>
    <w:tmpl w:val="9C366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E1970"/>
    <w:multiLevelType w:val="hybridMultilevel"/>
    <w:tmpl w:val="4560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23F73"/>
    <w:multiLevelType w:val="hybridMultilevel"/>
    <w:tmpl w:val="0464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515C5"/>
    <w:multiLevelType w:val="hybridMultilevel"/>
    <w:tmpl w:val="0E50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C32CB"/>
    <w:multiLevelType w:val="hybridMultilevel"/>
    <w:tmpl w:val="0464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032535">
    <w:abstractNumId w:val="41"/>
  </w:num>
  <w:num w:numId="2" w16cid:durableId="65808011">
    <w:abstractNumId w:val="22"/>
  </w:num>
  <w:num w:numId="3" w16cid:durableId="1733192477">
    <w:abstractNumId w:val="40"/>
  </w:num>
  <w:num w:numId="4" w16cid:durableId="1280836397">
    <w:abstractNumId w:val="19"/>
  </w:num>
  <w:num w:numId="5" w16cid:durableId="2085908049">
    <w:abstractNumId w:val="16"/>
  </w:num>
  <w:num w:numId="6" w16cid:durableId="1870335848">
    <w:abstractNumId w:val="14"/>
  </w:num>
  <w:num w:numId="7" w16cid:durableId="1749959211">
    <w:abstractNumId w:val="8"/>
  </w:num>
  <w:num w:numId="8" w16cid:durableId="755633266">
    <w:abstractNumId w:val="4"/>
  </w:num>
  <w:num w:numId="9" w16cid:durableId="1875843563">
    <w:abstractNumId w:val="3"/>
  </w:num>
  <w:num w:numId="10" w16cid:durableId="614874514">
    <w:abstractNumId w:val="42"/>
  </w:num>
  <w:num w:numId="11" w16cid:durableId="244270652">
    <w:abstractNumId w:val="34"/>
  </w:num>
  <w:num w:numId="12" w16cid:durableId="622342456">
    <w:abstractNumId w:val="27"/>
  </w:num>
  <w:num w:numId="13" w16cid:durableId="1030228360">
    <w:abstractNumId w:val="28"/>
  </w:num>
  <w:num w:numId="14" w16cid:durableId="723407458">
    <w:abstractNumId w:val="32"/>
  </w:num>
  <w:num w:numId="15" w16cid:durableId="455148624">
    <w:abstractNumId w:val="37"/>
  </w:num>
  <w:num w:numId="16" w16cid:durableId="866719750">
    <w:abstractNumId w:val="11"/>
  </w:num>
  <w:num w:numId="17" w16cid:durableId="1639603139">
    <w:abstractNumId w:val="38"/>
  </w:num>
  <w:num w:numId="18" w16cid:durableId="604844692">
    <w:abstractNumId w:val="29"/>
  </w:num>
  <w:num w:numId="19" w16cid:durableId="1303582023">
    <w:abstractNumId w:val="33"/>
  </w:num>
  <w:num w:numId="20" w16cid:durableId="1648511113">
    <w:abstractNumId w:val="23"/>
  </w:num>
  <w:num w:numId="21" w16cid:durableId="589852665">
    <w:abstractNumId w:val="25"/>
  </w:num>
  <w:num w:numId="22" w16cid:durableId="1696271641">
    <w:abstractNumId w:val="0"/>
  </w:num>
  <w:num w:numId="23" w16cid:durableId="593394624">
    <w:abstractNumId w:val="26"/>
  </w:num>
  <w:num w:numId="24" w16cid:durableId="1114712425">
    <w:abstractNumId w:val="7"/>
  </w:num>
  <w:num w:numId="25" w16cid:durableId="2133593822">
    <w:abstractNumId w:val="12"/>
  </w:num>
  <w:num w:numId="26" w16cid:durableId="657150546">
    <w:abstractNumId w:val="2"/>
  </w:num>
  <w:num w:numId="27" w16cid:durableId="2013680130">
    <w:abstractNumId w:val="1"/>
  </w:num>
  <w:num w:numId="28" w16cid:durableId="516576858">
    <w:abstractNumId w:val="21"/>
  </w:num>
  <w:num w:numId="29" w16cid:durableId="341974559">
    <w:abstractNumId w:val="20"/>
  </w:num>
  <w:num w:numId="30" w16cid:durableId="1042704704">
    <w:abstractNumId w:val="36"/>
  </w:num>
  <w:num w:numId="31" w16cid:durableId="2045863910">
    <w:abstractNumId w:val="31"/>
  </w:num>
  <w:num w:numId="32" w16cid:durableId="1739815110">
    <w:abstractNumId w:val="35"/>
  </w:num>
  <w:num w:numId="33" w16cid:durableId="710422749">
    <w:abstractNumId w:val="6"/>
  </w:num>
  <w:num w:numId="34" w16cid:durableId="196742913">
    <w:abstractNumId w:val="10"/>
  </w:num>
  <w:num w:numId="35" w16cid:durableId="2011521878">
    <w:abstractNumId w:val="18"/>
  </w:num>
  <w:num w:numId="36" w16cid:durableId="1396318735">
    <w:abstractNumId w:val="9"/>
  </w:num>
  <w:num w:numId="37" w16cid:durableId="890116858">
    <w:abstractNumId w:val="15"/>
  </w:num>
  <w:num w:numId="38" w16cid:durableId="489711154">
    <w:abstractNumId w:val="45"/>
  </w:num>
  <w:num w:numId="39" w16cid:durableId="639768544">
    <w:abstractNumId w:val="43"/>
  </w:num>
  <w:num w:numId="40" w16cid:durableId="2040549217">
    <w:abstractNumId w:val="5"/>
  </w:num>
  <w:num w:numId="41" w16cid:durableId="135417355">
    <w:abstractNumId w:val="44"/>
  </w:num>
  <w:num w:numId="42" w16cid:durableId="1844323534">
    <w:abstractNumId w:val="17"/>
  </w:num>
  <w:num w:numId="43" w16cid:durableId="943459631">
    <w:abstractNumId w:val="30"/>
  </w:num>
  <w:num w:numId="44" w16cid:durableId="841358699">
    <w:abstractNumId w:val="24"/>
  </w:num>
  <w:num w:numId="45" w16cid:durableId="228267215">
    <w:abstractNumId w:val="39"/>
  </w:num>
  <w:num w:numId="46" w16cid:durableId="63263942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CD"/>
    <w:rsid w:val="00003612"/>
    <w:rsid w:val="000079AA"/>
    <w:rsid w:val="0002091B"/>
    <w:rsid w:val="00023616"/>
    <w:rsid w:val="0002594C"/>
    <w:rsid w:val="000352DE"/>
    <w:rsid w:val="00045C37"/>
    <w:rsid w:val="000559DD"/>
    <w:rsid w:val="00060FD4"/>
    <w:rsid w:val="0006215F"/>
    <w:rsid w:val="00065817"/>
    <w:rsid w:val="00067341"/>
    <w:rsid w:val="00070A61"/>
    <w:rsid w:val="0007302E"/>
    <w:rsid w:val="00075FE1"/>
    <w:rsid w:val="00080AB1"/>
    <w:rsid w:val="000824DE"/>
    <w:rsid w:val="000849BF"/>
    <w:rsid w:val="000853C2"/>
    <w:rsid w:val="00090F52"/>
    <w:rsid w:val="000947EB"/>
    <w:rsid w:val="0009595E"/>
    <w:rsid w:val="000A1C76"/>
    <w:rsid w:val="000A2D49"/>
    <w:rsid w:val="000B05C7"/>
    <w:rsid w:val="000B24AE"/>
    <w:rsid w:val="000B6CE0"/>
    <w:rsid w:val="000B715E"/>
    <w:rsid w:val="000C16C4"/>
    <w:rsid w:val="000C6762"/>
    <w:rsid w:val="000E1DAE"/>
    <w:rsid w:val="000E28C8"/>
    <w:rsid w:val="000F148C"/>
    <w:rsid w:val="000F1F09"/>
    <w:rsid w:val="000F5528"/>
    <w:rsid w:val="000F675D"/>
    <w:rsid w:val="00104E27"/>
    <w:rsid w:val="001076C9"/>
    <w:rsid w:val="00114487"/>
    <w:rsid w:val="001251F0"/>
    <w:rsid w:val="0013098A"/>
    <w:rsid w:val="0013149E"/>
    <w:rsid w:val="00131BA3"/>
    <w:rsid w:val="00135473"/>
    <w:rsid w:val="0014035C"/>
    <w:rsid w:val="00145149"/>
    <w:rsid w:val="00152385"/>
    <w:rsid w:val="0016218C"/>
    <w:rsid w:val="00165979"/>
    <w:rsid w:val="00174246"/>
    <w:rsid w:val="001750F3"/>
    <w:rsid w:val="00181089"/>
    <w:rsid w:val="001853F7"/>
    <w:rsid w:val="0019351D"/>
    <w:rsid w:val="00196815"/>
    <w:rsid w:val="00197CB6"/>
    <w:rsid w:val="001A28E2"/>
    <w:rsid w:val="001B263E"/>
    <w:rsid w:val="001B2964"/>
    <w:rsid w:val="001B2DF7"/>
    <w:rsid w:val="001B33BA"/>
    <w:rsid w:val="001B612B"/>
    <w:rsid w:val="001B74A9"/>
    <w:rsid w:val="001C08A8"/>
    <w:rsid w:val="001C17E1"/>
    <w:rsid w:val="001C3CA5"/>
    <w:rsid w:val="001D005A"/>
    <w:rsid w:val="001D24AD"/>
    <w:rsid w:val="001E06DD"/>
    <w:rsid w:val="001E19C2"/>
    <w:rsid w:val="001E6F1C"/>
    <w:rsid w:val="001F2C92"/>
    <w:rsid w:val="001F6511"/>
    <w:rsid w:val="00216125"/>
    <w:rsid w:val="00216275"/>
    <w:rsid w:val="00221566"/>
    <w:rsid w:val="0022209D"/>
    <w:rsid w:val="00227254"/>
    <w:rsid w:val="002279A5"/>
    <w:rsid w:val="00235DCF"/>
    <w:rsid w:val="00236A71"/>
    <w:rsid w:val="00240550"/>
    <w:rsid w:val="00242245"/>
    <w:rsid w:val="00244FFA"/>
    <w:rsid w:val="00245377"/>
    <w:rsid w:val="00245E67"/>
    <w:rsid w:val="00246BC6"/>
    <w:rsid w:val="00256F8A"/>
    <w:rsid w:val="0026291F"/>
    <w:rsid w:val="00264131"/>
    <w:rsid w:val="00271646"/>
    <w:rsid w:val="002737B6"/>
    <w:rsid w:val="00273AEB"/>
    <w:rsid w:val="00297E30"/>
    <w:rsid w:val="002A4C0F"/>
    <w:rsid w:val="002A541E"/>
    <w:rsid w:val="002B19B6"/>
    <w:rsid w:val="002B413D"/>
    <w:rsid w:val="002B4CE5"/>
    <w:rsid w:val="002C0AFB"/>
    <w:rsid w:val="002C0B3F"/>
    <w:rsid w:val="002C2F15"/>
    <w:rsid w:val="002D189A"/>
    <w:rsid w:val="002F58C1"/>
    <w:rsid w:val="002F5DE2"/>
    <w:rsid w:val="00304B34"/>
    <w:rsid w:val="003078C1"/>
    <w:rsid w:val="003120FB"/>
    <w:rsid w:val="00312AC9"/>
    <w:rsid w:val="003169DC"/>
    <w:rsid w:val="00322A0F"/>
    <w:rsid w:val="00334905"/>
    <w:rsid w:val="00344FC4"/>
    <w:rsid w:val="00347C55"/>
    <w:rsid w:val="003504D9"/>
    <w:rsid w:val="00392A74"/>
    <w:rsid w:val="003A508C"/>
    <w:rsid w:val="003B1B97"/>
    <w:rsid w:val="003C1D21"/>
    <w:rsid w:val="003D2202"/>
    <w:rsid w:val="003E2559"/>
    <w:rsid w:val="003E3FBC"/>
    <w:rsid w:val="003F285C"/>
    <w:rsid w:val="003F4AC1"/>
    <w:rsid w:val="004117CF"/>
    <w:rsid w:val="00417552"/>
    <w:rsid w:val="004300EA"/>
    <w:rsid w:val="004303B6"/>
    <w:rsid w:val="004316E5"/>
    <w:rsid w:val="00435430"/>
    <w:rsid w:val="00443D33"/>
    <w:rsid w:val="00446C21"/>
    <w:rsid w:val="004531FC"/>
    <w:rsid w:val="004558B8"/>
    <w:rsid w:val="004700BF"/>
    <w:rsid w:val="00471367"/>
    <w:rsid w:val="0047433D"/>
    <w:rsid w:val="00482A4D"/>
    <w:rsid w:val="004918BB"/>
    <w:rsid w:val="00494085"/>
    <w:rsid w:val="0049719C"/>
    <w:rsid w:val="004A0DCD"/>
    <w:rsid w:val="004C2F5E"/>
    <w:rsid w:val="004E2A3D"/>
    <w:rsid w:val="004F77C1"/>
    <w:rsid w:val="005041A1"/>
    <w:rsid w:val="00511FBE"/>
    <w:rsid w:val="00514A8A"/>
    <w:rsid w:val="00516DBE"/>
    <w:rsid w:val="0052103B"/>
    <w:rsid w:val="00526028"/>
    <w:rsid w:val="00536BC0"/>
    <w:rsid w:val="005522F4"/>
    <w:rsid w:val="00555EDF"/>
    <w:rsid w:val="00556778"/>
    <w:rsid w:val="005869DE"/>
    <w:rsid w:val="0058749A"/>
    <w:rsid w:val="005909BF"/>
    <w:rsid w:val="005A1EF6"/>
    <w:rsid w:val="005B3B39"/>
    <w:rsid w:val="005B414A"/>
    <w:rsid w:val="005D176C"/>
    <w:rsid w:val="005D295E"/>
    <w:rsid w:val="005D437B"/>
    <w:rsid w:val="005E1AC8"/>
    <w:rsid w:val="005E2398"/>
    <w:rsid w:val="005E2F0F"/>
    <w:rsid w:val="005E4790"/>
    <w:rsid w:val="005F0AA0"/>
    <w:rsid w:val="005F5769"/>
    <w:rsid w:val="006008CE"/>
    <w:rsid w:val="00601DEB"/>
    <w:rsid w:val="006166BC"/>
    <w:rsid w:val="00617126"/>
    <w:rsid w:val="0062718B"/>
    <w:rsid w:val="006334F3"/>
    <w:rsid w:val="00633BA3"/>
    <w:rsid w:val="00635789"/>
    <w:rsid w:val="006376B6"/>
    <w:rsid w:val="006439BA"/>
    <w:rsid w:val="00652698"/>
    <w:rsid w:val="00654909"/>
    <w:rsid w:val="0065600F"/>
    <w:rsid w:val="00656360"/>
    <w:rsid w:val="00657CE2"/>
    <w:rsid w:val="00663022"/>
    <w:rsid w:val="0066584D"/>
    <w:rsid w:val="006734A4"/>
    <w:rsid w:val="00681762"/>
    <w:rsid w:val="00690390"/>
    <w:rsid w:val="00695112"/>
    <w:rsid w:val="006A4BE7"/>
    <w:rsid w:val="006A5747"/>
    <w:rsid w:val="006A62CB"/>
    <w:rsid w:val="006B5A85"/>
    <w:rsid w:val="006C7D81"/>
    <w:rsid w:val="006D506C"/>
    <w:rsid w:val="006D6664"/>
    <w:rsid w:val="006E069C"/>
    <w:rsid w:val="006E1029"/>
    <w:rsid w:val="006E3A55"/>
    <w:rsid w:val="006F2216"/>
    <w:rsid w:val="006F4730"/>
    <w:rsid w:val="00701C61"/>
    <w:rsid w:val="00702E69"/>
    <w:rsid w:val="00720313"/>
    <w:rsid w:val="00720577"/>
    <w:rsid w:val="00724D24"/>
    <w:rsid w:val="00726CA0"/>
    <w:rsid w:val="00726DA1"/>
    <w:rsid w:val="00731E72"/>
    <w:rsid w:val="00732DF2"/>
    <w:rsid w:val="00744624"/>
    <w:rsid w:val="00745F13"/>
    <w:rsid w:val="00747DDB"/>
    <w:rsid w:val="00750172"/>
    <w:rsid w:val="00761DB4"/>
    <w:rsid w:val="00767A67"/>
    <w:rsid w:val="007725E7"/>
    <w:rsid w:val="00772E7F"/>
    <w:rsid w:val="00773765"/>
    <w:rsid w:val="00777945"/>
    <w:rsid w:val="0078561B"/>
    <w:rsid w:val="00796880"/>
    <w:rsid w:val="007A0717"/>
    <w:rsid w:val="007A2C6C"/>
    <w:rsid w:val="007A2CA1"/>
    <w:rsid w:val="007B504C"/>
    <w:rsid w:val="007B625E"/>
    <w:rsid w:val="007C2BCC"/>
    <w:rsid w:val="007C5646"/>
    <w:rsid w:val="007D0523"/>
    <w:rsid w:val="007D2510"/>
    <w:rsid w:val="007D27F2"/>
    <w:rsid w:val="007D3EE7"/>
    <w:rsid w:val="007D654C"/>
    <w:rsid w:val="007E46F9"/>
    <w:rsid w:val="007F4BD4"/>
    <w:rsid w:val="0080316A"/>
    <w:rsid w:val="00805707"/>
    <w:rsid w:val="00807ED0"/>
    <w:rsid w:val="0081047B"/>
    <w:rsid w:val="00810ABD"/>
    <w:rsid w:val="008135F0"/>
    <w:rsid w:val="00834A70"/>
    <w:rsid w:val="00835D22"/>
    <w:rsid w:val="00842C41"/>
    <w:rsid w:val="008532CB"/>
    <w:rsid w:val="00853B61"/>
    <w:rsid w:val="00882DD4"/>
    <w:rsid w:val="00885460"/>
    <w:rsid w:val="008859B0"/>
    <w:rsid w:val="00893B6A"/>
    <w:rsid w:val="00894488"/>
    <w:rsid w:val="008946BE"/>
    <w:rsid w:val="00896B03"/>
    <w:rsid w:val="008A1EFD"/>
    <w:rsid w:val="008A3334"/>
    <w:rsid w:val="008B346D"/>
    <w:rsid w:val="008B50E6"/>
    <w:rsid w:val="008B627D"/>
    <w:rsid w:val="008C07F0"/>
    <w:rsid w:val="008C759B"/>
    <w:rsid w:val="008D3FF9"/>
    <w:rsid w:val="008D48AA"/>
    <w:rsid w:val="008E7066"/>
    <w:rsid w:val="008F20E1"/>
    <w:rsid w:val="008F3424"/>
    <w:rsid w:val="008F4307"/>
    <w:rsid w:val="008F796E"/>
    <w:rsid w:val="0091218C"/>
    <w:rsid w:val="009141B1"/>
    <w:rsid w:val="00915B88"/>
    <w:rsid w:val="00921F0C"/>
    <w:rsid w:val="009220C1"/>
    <w:rsid w:val="00933B92"/>
    <w:rsid w:val="00935A58"/>
    <w:rsid w:val="00937C4E"/>
    <w:rsid w:val="009445F2"/>
    <w:rsid w:val="009445F9"/>
    <w:rsid w:val="00957447"/>
    <w:rsid w:val="00966ECD"/>
    <w:rsid w:val="009670E4"/>
    <w:rsid w:val="009736CD"/>
    <w:rsid w:val="009777D6"/>
    <w:rsid w:val="0098261E"/>
    <w:rsid w:val="009908C9"/>
    <w:rsid w:val="00993426"/>
    <w:rsid w:val="0099634F"/>
    <w:rsid w:val="009A2273"/>
    <w:rsid w:val="009D220A"/>
    <w:rsid w:val="009D610D"/>
    <w:rsid w:val="009E6855"/>
    <w:rsid w:val="009E7B17"/>
    <w:rsid w:val="009E7D2D"/>
    <w:rsid w:val="009F2121"/>
    <w:rsid w:val="00A007B1"/>
    <w:rsid w:val="00A01F8B"/>
    <w:rsid w:val="00A054C7"/>
    <w:rsid w:val="00A07164"/>
    <w:rsid w:val="00A15E31"/>
    <w:rsid w:val="00A171B0"/>
    <w:rsid w:val="00A25905"/>
    <w:rsid w:val="00A370D0"/>
    <w:rsid w:val="00A42E11"/>
    <w:rsid w:val="00A47AF5"/>
    <w:rsid w:val="00A6172D"/>
    <w:rsid w:val="00A65616"/>
    <w:rsid w:val="00A71183"/>
    <w:rsid w:val="00A71C78"/>
    <w:rsid w:val="00A74BDC"/>
    <w:rsid w:val="00A86544"/>
    <w:rsid w:val="00A91C3C"/>
    <w:rsid w:val="00AA1308"/>
    <w:rsid w:val="00AA28C4"/>
    <w:rsid w:val="00AB3350"/>
    <w:rsid w:val="00AB56DA"/>
    <w:rsid w:val="00AC200A"/>
    <w:rsid w:val="00AC4AC5"/>
    <w:rsid w:val="00AC7559"/>
    <w:rsid w:val="00AD1267"/>
    <w:rsid w:val="00AE200C"/>
    <w:rsid w:val="00AE2049"/>
    <w:rsid w:val="00AF4400"/>
    <w:rsid w:val="00AF5BDD"/>
    <w:rsid w:val="00AF67BB"/>
    <w:rsid w:val="00B023EB"/>
    <w:rsid w:val="00B0562C"/>
    <w:rsid w:val="00B272D6"/>
    <w:rsid w:val="00B331DA"/>
    <w:rsid w:val="00B36F00"/>
    <w:rsid w:val="00B37792"/>
    <w:rsid w:val="00B43AAC"/>
    <w:rsid w:val="00B46A7E"/>
    <w:rsid w:val="00B50EB2"/>
    <w:rsid w:val="00B517ED"/>
    <w:rsid w:val="00B53A93"/>
    <w:rsid w:val="00B617EA"/>
    <w:rsid w:val="00B624EB"/>
    <w:rsid w:val="00B66E81"/>
    <w:rsid w:val="00B6772D"/>
    <w:rsid w:val="00B71904"/>
    <w:rsid w:val="00B71EE9"/>
    <w:rsid w:val="00B735FB"/>
    <w:rsid w:val="00B804D3"/>
    <w:rsid w:val="00B80737"/>
    <w:rsid w:val="00B86460"/>
    <w:rsid w:val="00B923F2"/>
    <w:rsid w:val="00B927AC"/>
    <w:rsid w:val="00B93DC4"/>
    <w:rsid w:val="00B94168"/>
    <w:rsid w:val="00BA5D2B"/>
    <w:rsid w:val="00BB19DC"/>
    <w:rsid w:val="00BB442F"/>
    <w:rsid w:val="00BC219F"/>
    <w:rsid w:val="00BD3153"/>
    <w:rsid w:val="00BD755E"/>
    <w:rsid w:val="00BE0B19"/>
    <w:rsid w:val="00BE0F77"/>
    <w:rsid w:val="00BE4219"/>
    <w:rsid w:val="00BF1871"/>
    <w:rsid w:val="00BF31D3"/>
    <w:rsid w:val="00BF6F74"/>
    <w:rsid w:val="00C00A9F"/>
    <w:rsid w:val="00C02F23"/>
    <w:rsid w:val="00C11376"/>
    <w:rsid w:val="00C16342"/>
    <w:rsid w:val="00C171A8"/>
    <w:rsid w:val="00C17585"/>
    <w:rsid w:val="00C23ED7"/>
    <w:rsid w:val="00C35599"/>
    <w:rsid w:val="00C36A1C"/>
    <w:rsid w:val="00C37B28"/>
    <w:rsid w:val="00C457DE"/>
    <w:rsid w:val="00C45F95"/>
    <w:rsid w:val="00C52A51"/>
    <w:rsid w:val="00C55C46"/>
    <w:rsid w:val="00C57F44"/>
    <w:rsid w:val="00C6642E"/>
    <w:rsid w:val="00C6728C"/>
    <w:rsid w:val="00C738D1"/>
    <w:rsid w:val="00C802A9"/>
    <w:rsid w:val="00C80EFD"/>
    <w:rsid w:val="00C95BDC"/>
    <w:rsid w:val="00CA46A4"/>
    <w:rsid w:val="00CA7631"/>
    <w:rsid w:val="00CB05EC"/>
    <w:rsid w:val="00CC24B8"/>
    <w:rsid w:val="00CC38A9"/>
    <w:rsid w:val="00CC5157"/>
    <w:rsid w:val="00CD2191"/>
    <w:rsid w:val="00CD4BA5"/>
    <w:rsid w:val="00CE6BE8"/>
    <w:rsid w:val="00CF3519"/>
    <w:rsid w:val="00CF3B8B"/>
    <w:rsid w:val="00D07A4F"/>
    <w:rsid w:val="00D117FA"/>
    <w:rsid w:val="00D16738"/>
    <w:rsid w:val="00D241D2"/>
    <w:rsid w:val="00D242A8"/>
    <w:rsid w:val="00D262B3"/>
    <w:rsid w:val="00D303C5"/>
    <w:rsid w:val="00D30BAE"/>
    <w:rsid w:val="00D3281F"/>
    <w:rsid w:val="00D33BB7"/>
    <w:rsid w:val="00D431CC"/>
    <w:rsid w:val="00D567E1"/>
    <w:rsid w:val="00D71EA1"/>
    <w:rsid w:val="00D738E1"/>
    <w:rsid w:val="00D77AEE"/>
    <w:rsid w:val="00D962A8"/>
    <w:rsid w:val="00D969DE"/>
    <w:rsid w:val="00DA49FD"/>
    <w:rsid w:val="00DB4928"/>
    <w:rsid w:val="00DB7831"/>
    <w:rsid w:val="00DC0530"/>
    <w:rsid w:val="00DC24FB"/>
    <w:rsid w:val="00DC33ED"/>
    <w:rsid w:val="00DD31B1"/>
    <w:rsid w:val="00DD3546"/>
    <w:rsid w:val="00DF6557"/>
    <w:rsid w:val="00E01F90"/>
    <w:rsid w:val="00E030BB"/>
    <w:rsid w:val="00E1057A"/>
    <w:rsid w:val="00E15F10"/>
    <w:rsid w:val="00E22B7F"/>
    <w:rsid w:val="00E230F2"/>
    <w:rsid w:val="00E24F28"/>
    <w:rsid w:val="00E35654"/>
    <w:rsid w:val="00E40AB4"/>
    <w:rsid w:val="00E431F6"/>
    <w:rsid w:val="00E51BB8"/>
    <w:rsid w:val="00E53004"/>
    <w:rsid w:val="00E6531D"/>
    <w:rsid w:val="00E70539"/>
    <w:rsid w:val="00E7505D"/>
    <w:rsid w:val="00E80742"/>
    <w:rsid w:val="00E826A9"/>
    <w:rsid w:val="00E83033"/>
    <w:rsid w:val="00E8338E"/>
    <w:rsid w:val="00E855B5"/>
    <w:rsid w:val="00E85699"/>
    <w:rsid w:val="00E87697"/>
    <w:rsid w:val="00E908CD"/>
    <w:rsid w:val="00E91493"/>
    <w:rsid w:val="00E93355"/>
    <w:rsid w:val="00E97EF9"/>
    <w:rsid w:val="00EA0476"/>
    <w:rsid w:val="00EA245F"/>
    <w:rsid w:val="00EA6A99"/>
    <w:rsid w:val="00EB75DB"/>
    <w:rsid w:val="00EC34EB"/>
    <w:rsid w:val="00EC50C5"/>
    <w:rsid w:val="00EC5C03"/>
    <w:rsid w:val="00ED55DD"/>
    <w:rsid w:val="00ED73FB"/>
    <w:rsid w:val="00EE060A"/>
    <w:rsid w:val="00EE5E1F"/>
    <w:rsid w:val="00EF3F6B"/>
    <w:rsid w:val="00EF7A96"/>
    <w:rsid w:val="00F03643"/>
    <w:rsid w:val="00F04684"/>
    <w:rsid w:val="00F13353"/>
    <w:rsid w:val="00F1516A"/>
    <w:rsid w:val="00F16BC1"/>
    <w:rsid w:val="00F2247B"/>
    <w:rsid w:val="00F268E0"/>
    <w:rsid w:val="00F325ED"/>
    <w:rsid w:val="00F552F9"/>
    <w:rsid w:val="00F56807"/>
    <w:rsid w:val="00F64F1F"/>
    <w:rsid w:val="00F85D90"/>
    <w:rsid w:val="00F87CC6"/>
    <w:rsid w:val="00F92037"/>
    <w:rsid w:val="00FA25ED"/>
    <w:rsid w:val="00FA439E"/>
    <w:rsid w:val="00FA59AA"/>
    <w:rsid w:val="00FB1741"/>
    <w:rsid w:val="00FB4215"/>
    <w:rsid w:val="00FB7BE7"/>
    <w:rsid w:val="00FC533A"/>
    <w:rsid w:val="00FE08F5"/>
    <w:rsid w:val="00FE0C66"/>
    <w:rsid w:val="00FE334D"/>
    <w:rsid w:val="00FF220F"/>
    <w:rsid w:val="00FF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0DA7"/>
  <w15:docId w15:val="{E6B115CB-7161-4CAB-915C-FBC5C9A4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DB"/>
  </w:style>
  <w:style w:type="paragraph" w:styleId="Heading1">
    <w:name w:val="heading 1"/>
    <w:basedOn w:val="Normal"/>
    <w:next w:val="Normal"/>
    <w:link w:val="Heading1Char"/>
    <w:qFormat/>
    <w:rsid w:val="00E53004"/>
    <w:pPr>
      <w:keepNext/>
      <w:spacing w:after="0" w:line="240" w:lineRule="auto"/>
      <w:jc w:val="center"/>
      <w:outlineLvl w:val="0"/>
    </w:pPr>
    <w:rPr>
      <w:rFonts w:ascii="Times New Roman" w:eastAsia="Times New Roman" w:hAnsi="Times New Roman" w:cs="Times New Roman"/>
      <w:b/>
      <w:bCs/>
      <w:sz w:val="28"/>
      <w:szCs w:val="28"/>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E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E53004"/>
    <w:rPr>
      <w:rFonts w:ascii="Times New Roman" w:eastAsia="Times New Roman" w:hAnsi="Times New Roman" w:cs="Times New Roman"/>
      <w:b/>
      <w:bCs/>
      <w:sz w:val="28"/>
      <w:szCs w:val="28"/>
      <w:lang w:val="ro-RO" w:eastAsia="ro-RO"/>
    </w:rPr>
  </w:style>
  <w:style w:type="paragraph" w:customStyle="1" w:styleId="Char">
    <w:name w:val="Char"/>
    <w:basedOn w:val="Normal"/>
    <w:rsid w:val="00E53004"/>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DF6557"/>
    <w:pPr>
      <w:ind w:left="720"/>
      <w:contextualSpacing/>
    </w:pPr>
  </w:style>
  <w:style w:type="character" w:styleId="Strong">
    <w:name w:val="Strong"/>
    <w:basedOn w:val="DefaultParagraphFont"/>
    <w:qFormat/>
    <w:rsid w:val="00957447"/>
    <w:rPr>
      <w:b/>
      <w:bCs/>
    </w:rPr>
  </w:style>
  <w:style w:type="paragraph" w:styleId="NormalWeb">
    <w:name w:val="Normal (Web)"/>
    <w:basedOn w:val="Normal"/>
    <w:rsid w:val="0095744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as-inline-colorhas-vivid-red-color">
    <w:name w:val="has-inline-color has-vivid-red-color"/>
    <w:basedOn w:val="DefaultParagraphFont"/>
    <w:rsid w:val="00957447"/>
  </w:style>
  <w:style w:type="character" w:styleId="Emphasis">
    <w:name w:val="Emphasis"/>
    <w:basedOn w:val="DefaultParagraphFont"/>
    <w:qFormat/>
    <w:rsid w:val="00957447"/>
    <w:rPr>
      <w:i/>
      <w:iCs/>
    </w:rPr>
  </w:style>
  <w:style w:type="paragraph" w:styleId="BodyText">
    <w:name w:val="Body Text"/>
    <w:basedOn w:val="Normal"/>
    <w:link w:val="BodyTextChar"/>
    <w:rsid w:val="00957447"/>
    <w:pPr>
      <w:spacing w:after="0" w:line="240" w:lineRule="auto"/>
      <w:jc w:val="both"/>
    </w:pPr>
    <w:rPr>
      <w:rFonts w:ascii="Times New Roman" w:eastAsia="Times New Roman" w:hAnsi="Times New Roman" w:cs="Times New Roman"/>
      <w:b/>
      <w:bCs/>
      <w:sz w:val="32"/>
      <w:szCs w:val="24"/>
      <w:lang w:val="ro-RO" w:eastAsia="ro-RO"/>
    </w:rPr>
  </w:style>
  <w:style w:type="character" w:customStyle="1" w:styleId="BodyTextChar">
    <w:name w:val="Body Text Char"/>
    <w:basedOn w:val="DefaultParagraphFont"/>
    <w:link w:val="BodyText"/>
    <w:rsid w:val="00957447"/>
    <w:rPr>
      <w:rFonts w:ascii="Times New Roman" w:eastAsia="Times New Roman" w:hAnsi="Times New Roman" w:cs="Times New Roman"/>
      <w:b/>
      <w:bCs/>
      <w:sz w:val="32"/>
      <w:szCs w:val="24"/>
      <w:lang w:val="ro-RO" w:eastAsia="ro-RO"/>
    </w:rPr>
  </w:style>
  <w:style w:type="character" w:styleId="Hyperlink">
    <w:name w:val="Hyperlink"/>
    <w:basedOn w:val="DefaultParagraphFont"/>
    <w:rsid w:val="00957447"/>
    <w:rPr>
      <w:color w:val="0000FF"/>
      <w:u w:val="single"/>
    </w:rPr>
  </w:style>
  <w:style w:type="character" w:styleId="UnresolvedMention">
    <w:name w:val="Unresolved Mention"/>
    <w:basedOn w:val="DefaultParagraphFont"/>
    <w:uiPriority w:val="99"/>
    <w:semiHidden/>
    <w:unhideWhenUsed/>
    <w:rsid w:val="0044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axeusv.ro/produs/taxa-pentru-repetare-disciplina-nepromovata-din-ani-anteriori-si-pentru-discipline-facultative-2024-2025-sem-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xeusv.ro/produs/taxa-pentru-repetare-disciplina-nepromovata-din-ani-anteriori-si-pentru-discipline-facultative-2024-2025-sem-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683EA-3C77-485E-AE5B-CC5DC34E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Secretariat2</dc:creator>
  <cp:keywords/>
  <dc:description/>
  <cp:lastModifiedBy>User</cp:lastModifiedBy>
  <cp:revision>6</cp:revision>
  <cp:lastPrinted>2025-02-17T14:02:00Z</cp:lastPrinted>
  <dcterms:created xsi:type="dcterms:W3CDTF">2025-02-17T14:01:00Z</dcterms:created>
  <dcterms:modified xsi:type="dcterms:W3CDTF">2025-05-14T05:32:00Z</dcterms:modified>
</cp:coreProperties>
</file>