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AE69" w14:textId="77777777" w:rsidR="006E0E98" w:rsidRPr="00A4304B" w:rsidRDefault="006E0E98" w:rsidP="006E0E98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</w:rPr>
      </w:pPr>
      <w:r w:rsidRPr="00A4304B">
        <w:rPr>
          <w:rStyle w:val="Strong"/>
          <w:rFonts w:eastAsiaTheme="majorEastAsia"/>
          <w:b w:val="0"/>
        </w:rPr>
        <w:t>UNIVERSITATEA ȘTEFAN CEL MARE DIN SUCEAVA</w:t>
      </w:r>
    </w:p>
    <w:p w14:paraId="10F7FE0A" w14:textId="77777777" w:rsidR="006E0E98" w:rsidRPr="00A4304B" w:rsidRDefault="006E0E98" w:rsidP="006E0E98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</w:rPr>
      </w:pPr>
      <w:r w:rsidRPr="00A4304B">
        <w:rPr>
          <w:rStyle w:val="Strong"/>
          <w:rFonts w:eastAsiaTheme="majorEastAsia"/>
          <w:b w:val="0"/>
        </w:rPr>
        <w:t>FACULTATEA DE INGINERIE ALIMENTARĂ</w:t>
      </w:r>
    </w:p>
    <w:p w14:paraId="14D97DE8" w14:textId="16CED520" w:rsidR="006E0E98" w:rsidRPr="0090193D" w:rsidRDefault="006E0E98" w:rsidP="006E0E98">
      <w:pPr>
        <w:pStyle w:val="NormalWeb"/>
        <w:jc w:val="right"/>
        <w:rPr>
          <w:rStyle w:val="Strong"/>
          <w:rFonts w:eastAsiaTheme="majorEastAsia"/>
          <w:b w:val="0"/>
        </w:rPr>
      </w:pPr>
      <w:r w:rsidRPr="0090193D">
        <w:rPr>
          <w:rStyle w:val="Strong"/>
          <w:rFonts w:eastAsiaTheme="majorEastAsia"/>
          <w:b w:val="0"/>
        </w:rPr>
        <w:t xml:space="preserve">Afișat </w:t>
      </w:r>
      <w:r>
        <w:rPr>
          <w:rStyle w:val="Strong"/>
          <w:rFonts w:eastAsiaTheme="majorEastAsia"/>
          <w:b w:val="0"/>
        </w:rPr>
        <w:t>19</w:t>
      </w:r>
      <w:r w:rsidRPr="0090193D">
        <w:rPr>
          <w:rStyle w:val="Strong"/>
          <w:rFonts w:eastAsiaTheme="majorEastAsia"/>
          <w:b w:val="0"/>
        </w:rPr>
        <w:t>.0</w:t>
      </w:r>
      <w:r>
        <w:rPr>
          <w:rStyle w:val="Strong"/>
          <w:rFonts w:eastAsiaTheme="majorEastAsia"/>
          <w:b w:val="0"/>
        </w:rPr>
        <w:t>6</w:t>
      </w:r>
      <w:r w:rsidRPr="0090193D">
        <w:rPr>
          <w:rStyle w:val="Strong"/>
          <w:rFonts w:eastAsiaTheme="majorEastAsia"/>
          <w:b w:val="0"/>
        </w:rPr>
        <w:t>.202</w:t>
      </w:r>
      <w:r>
        <w:rPr>
          <w:rStyle w:val="Strong"/>
          <w:rFonts w:eastAsiaTheme="majorEastAsia"/>
          <w:b w:val="0"/>
        </w:rPr>
        <w:t>5</w:t>
      </w:r>
    </w:p>
    <w:p w14:paraId="76BFF090" w14:textId="77777777" w:rsidR="006E0E98" w:rsidRDefault="006E0E98" w:rsidP="006E0E98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  <w:r w:rsidRPr="00A4304B">
        <w:rPr>
          <w:rStyle w:val="Strong"/>
          <w:rFonts w:eastAsiaTheme="majorEastAsia"/>
          <w:sz w:val="28"/>
          <w:szCs w:val="28"/>
        </w:rPr>
        <w:t>CONDIȚII DE PROMOVARE A</w:t>
      </w:r>
      <w:r>
        <w:rPr>
          <w:rStyle w:val="Strong"/>
          <w:rFonts w:eastAsiaTheme="majorEastAsia"/>
          <w:sz w:val="28"/>
          <w:szCs w:val="28"/>
        </w:rPr>
        <w:t xml:space="preserve"> </w:t>
      </w:r>
    </w:p>
    <w:p w14:paraId="3C7CC8DC" w14:textId="4E976825" w:rsidR="006E0E98" w:rsidRDefault="006E0E98" w:rsidP="006E0E98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  <w:r w:rsidRPr="00A4304B">
        <w:rPr>
          <w:rStyle w:val="Strong"/>
          <w:rFonts w:eastAsiaTheme="majorEastAsia"/>
          <w:sz w:val="28"/>
          <w:szCs w:val="28"/>
        </w:rPr>
        <w:t>ANULUI UNIVERSITAR</w:t>
      </w:r>
      <w:r>
        <w:rPr>
          <w:rStyle w:val="Strong"/>
          <w:rFonts w:eastAsiaTheme="majorEastAsia"/>
          <w:sz w:val="28"/>
          <w:szCs w:val="28"/>
        </w:rPr>
        <w:t xml:space="preserve"> </w:t>
      </w:r>
      <w:r w:rsidRPr="00A4304B">
        <w:rPr>
          <w:rStyle w:val="Strong"/>
          <w:rFonts w:eastAsiaTheme="majorEastAsia"/>
          <w:sz w:val="28"/>
          <w:szCs w:val="28"/>
        </w:rPr>
        <w:t>202</w:t>
      </w:r>
      <w:r>
        <w:rPr>
          <w:rStyle w:val="Strong"/>
          <w:rFonts w:eastAsiaTheme="majorEastAsia"/>
          <w:sz w:val="28"/>
          <w:szCs w:val="28"/>
        </w:rPr>
        <w:t>4</w:t>
      </w:r>
      <w:r>
        <w:rPr>
          <w:rStyle w:val="Strong"/>
          <w:rFonts w:eastAsiaTheme="majorEastAsia"/>
          <w:sz w:val="28"/>
          <w:szCs w:val="28"/>
        </w:rPr>
        <w:t xml:space="preserve"> </w:t>
      </w:r>
      <w:r w:rsidRPr="00A4304B">
        <w:rPr>
          <w:rStyle w:val="Strong"/>
          <w:rFonts w:eastAsiaTheme="majorEastAsia"/>
          <w:sz w:val="28"/>
          <w:szCs w:val="28"/>
        </w:rPr>
        <w:t>-</w:t>
      </w:r>
      <w:r>
        <w:rPr>
          <w:rStyle w:val="Strong"/>
          <w:rFonts w:eastAsiaTheme="majorEastAsia"/>
          <w:sz w:val="28"/>
          <w:szCs w:val="28"/>
        </w:rPr>
        <w:t xml:space="preserve"> </w:t>
      </w:r>
      <w:r w:rsidRPr="00A4304B">
        <w:rPr>
          <w:rStyle w:val="Strong"/>
          <w:rFonts w:eastAsiaTheme="majorEastAsia"/>
          <w:sz w:val="28"/>
          <w:szCs w:val="28"/>
        </w:rPr>
        <w:t>202</w:t>
      </w:r>
      <w:r>
        <w:rPr>
          <w:rStyle w:val="Strong"/>
          <w:rFonts w:eastAsiaTheme="majorEastAsia"/>
          <w:sz w:val="28"/>
          <w:szCs w:val="28"/>
        </w:rPr>
        <w:t>5</w:t>
      </w:r>
    </w:p>
    <w:p w14:paraId="1A328634" w14:textId="77777777" w:rsidR="006E0E98" w:rsidRPr="00A4304B" w:rsidRDefault="006E0E98" w:rsidP="006E0E98">
      <w:pPr>
        <w:pStyle w:val="NormalWeb"/>
        <w:jc w:val="center"/>
        <w:rPr>
          <w:sz w:val="28"/>
          <w:szCs w:val="28"/>
        </w:rPr>
      </w:pPr>
    </w:p>
    <w:p w14:paraId="1F532A0C" w14:textId="77777777" w:rsidR="006E0E98" w:rsidRPr="00A4304B" w:rsidRDefault="006E0E98" w:rsidP="006E0E98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 w:rsidRPr="00A4304B">
        <w:rPr>
          <w:rStyle w:val="Emphasis"/>
          <w:rFonts w:eastAsiaTheme="majorEastAsia"/>
        </w:rPr>
        <w:t>În conformitate cu Regulamentul cadru privind activitatea profesională a studenților R05 (Anexa 2) la Facultatea de Inginerie Alimentară numărul minim de credite obținute la disciplinele impuse din planul de învățământ necesar pentru promovarea în an superior sunt:</w:t>
      </w:r>
    </w:p>
    <w:p w14:paraId="5480C7D4" w14:textId="77777777" w:rsidR="006E0E98" w:rsidRPr="00A4304B" w:rsidRDefault="006E0E98" w:rsidP="006E0E98">
      <w:pPr>
        <w:pStyle w:val="NormalWeb"/>
        <w:spacing w:line="360" w:lineRule="auto"/>
        <w:rPr>
          <w:sz w:val="28"/>
          <w:szCs w:val="28"/>
        </w:rPr>
      </w:pPr>
      <w:r w:rsidRPr="00A4304B">
        <w:rPr>
          <w:rStyle w:val="Strong"/>
          <w:rFonts w:eastAsiaTheme="majorEastAsia"/>
          <w:sz w:val="28"/>
          <w:szCs w:val="28"/>
        </w:rPr>
        <w:t>STUDII UNIVERSITARE DE LICENȚĂ:</w:t>
      </w:r>
    </w:p>
    <w:p w14:paraId="6B7EF611" w14:textId="0FA733E9" w:rsidR="006E0E98" w:rsidRPr="00A4304B" w:rsidRDefault="006E0E98" w:rsidP="006E0E9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4304B">
        <w:rPr>
          <w:sz w:val="28"/>
          <w:szCs w:val="28"/>
        </w:rPr>
        <w:t xml:space="preserve">Promovarea în anul </w:t>
      </w:r>
      <w:r>
        <w:rPr>
          <w:sz w:val="28"/>
          <w:szCs w:val="28"/>
        </w:rPr>
        <w:t xml:space="preserve">de studiu </w:t>
      </w:r>
      <w:r w:rsidRPr="00A4304B">
        <w:rPr>
          <w:sz w:val="28"/>
          <w:szCs w:val="28"/>
        </w:rPr>
        <w:t xml:space="preserve">II – </w:t>
      </w:r>
      <w:r>
        <w:rPr>
          <w:sz w:val="28"/>
          <w:szCs w:val="28"/>
        </w:rPr>
        <w:t>35</w:t>
      </w:r>
      <w:r w:rsidRPr="00A4304B">
        <w:rPr>
          <w:sz w:val="28"/>
          <w:szCs w:val="28"/>
        </w:rPr>
        <w:t xml:space="preserve"> de credite obținute în anul I</w:t>
      </w:r>
      <w:r>
        <w:rPr>
          <w:sz w:val="28"/>
          <w:szCs w:val="28"/>
        </w:rPr>
        <w:t>;</w:t>
      </w:r>
    </w:p>
    <w:p w14:paraId="2EF7AF88" w14:textId="56A6C684" w:rsidR="006E0E98" w:rsidRDefault="006E0E98" w:rsidP="006E0E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E0E98">
        <w:rPr>
          <w:sz w:val="28"/>
          <w:szCs w:val="28"/>
        </w:rPr>
        <w:t xml:space="preserve">Promovarea în anul de studiu III – </w:t>
      </w:r>
      <w:r>
        <w:rPr>
          <w:sz w:val="28"/>
          <w:szCs w:val="28"/>
        </w:rPr>
        <w:t>1</w:t>
      </w:r>
      <w:r w:rsidRPr="006E0E98">
        <w:rPr>
          <w:sz w:val="28"/>
          <w:szCs w:val="28"/>
        </w:rPr>
        <w:t>00 de credite şi condiţia de a fi integralist în anul I</w:t>
      </w:r>
      <w:r w:rsidR="00E9714D">
        <w:rPr>
          <w:sz w:val="28"/>
          <w:szCs w:val="28"/>
        </w:rPr>
        <w:t>;</w:t>
      </w:r>
      <w:r w:rsidRPr="006E0E98">
        <w:rPr>
          <w:sz w:val="28"/>
          <w:szCs w:val="28"/>
        </w:rPr>
        <w:t xml:space="preserve"> </w:t>
      </w:r>
    </w:p>
    <w:p w14:paraId="675B4513" w14:textId="7C396B25" w:rsidR="006E0E98" w:rsidRPr="006E0E98" w:rsidRDefault="006E0E98" w:rsidP="006E0E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E0E98">
        <w:rPr>
          <w:sz w:val="28"/>
          <w:szCs w:val="28"/>
        </w:rPr>
        <w:t>Promovarea în anul de studiu IV – 160 de credite și condiția de a fi integralist în anul I și anul II.</w:t>
      </w:r>
    </w:p>
    <w:p w14:paraId="3375D5CD" w14:textId="77777777" w:rsidR="006E0E98" w:rsidRPr="00A4304B" w:rsidRDefault="006E0E98" w:rsidP="006E0E98">
      <w:pPr>
        <w:pStyle w:val="NormalWeb"/>
        <w:spacing w:line="360" w:lineRule="auto"/>
        <w:rPr>
          <w:sz w:val="28"/>
          <w:szCs w:val="28"/>
        </w:rPr>
      </w:pPr>
      <w:r w:rsidRPr="00A4304B">
        <w:rPr>
          <w:rStyle w:val="Strong"/>
          <w:rFonts w:eastAsiaTheme="majorEastAsia"/>
          <w:sz w:val="28"/>
          <w:szCs w:val="28"/>
        </w:rPr>
        <w:t>STUDII UNIVERSITARE DE MASTER:</w:t>
      </w:r>
    </w:p>
    <w:p w14:paraId="4A97EDFE" w14:textId="77777777" w:rsidR="006E0E98" w:rsidRDefault="006E0E98" w:rsidP="006E0E9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A4304B">
        <w:rPr>
          <w:sz w:val="28"/>
          <w:szCs w:val="28"/>
        </w:rPr>
        <w:t xml:space="preserve">romovarea în anul </w:t>
      </w:r>
      <w:r>
        <w:rPr>
          <w:sz w:val="28"/>
          <w:szCs w:val="28"/>
        </w:rPr>
        <w:t xml:space="preserve">de studiu </w:t>
      </w:r>
      <w:r w:rsidRPr="00A4304B">
        <w:rPr>
          <w:sz w:val="28"/>
          <w:szCs w:val="28"/>
        </w:rPr>
        <w:t>II – 35 de credite obținute în anul I</w:t>
      </w:r>
      <w:r>
        <w:rPr>
          <w:sz w:val="28"/>
          <w:szCs w:val="28"/>
        </w:rPr>
        <w:t>.</w:t>
      </w:r>
    </w:p>
    <w:p w14:paraId="4191FEEB" w14:textId="77777777" w:rsidR="006E0E98" w:rsidRDefault="006E0E98" w:rsidP="006E0E98">
      <w:pPr>
        <w:spacing w:before="100" w:beforeAutospacing="1" w:after="100" w:afterAutospacing="1"/>
        <w:rPr>
          <w:sz w:val="28"/>
          <w:szCs w:val="28"/>
        </w:rPr>
      </w:pPr>
    </w:p>
    <w:p w14:paraId="18ED4874" w14:textId="77777777" w:rsidR="006E0E98" w:rsidRDefault="006E0E98" w:rsidP="006E0E98">
      <w:pPr>
        <w:jc w:val="center"/>
        <w:rPr>
          <w:sz w:val="28"/>
          <w:szCs w:val="28"/>
        </w:rPr>
      </w:pPr>
      <w:r>
        <w:rPr>
          <w:sz w:val="28"/>
          <w:szCs w:val="28"/>
        </w:rPr>
        <w:t>DECAN,</w:t>
      </w:r>
    </w:p>
    <w:p w14:paraId="62013DC4" w14:textId="77777777" w:rsidR="006E0E98" w:rsidRDefault="006E0E98" w:rsidP="006E0E98">
      <w:pPr>
        <w:jc w:val="center"/>
        <w:rPr>
          <w:sz w:val="28"/>
          <w:szCs w:val="28"/>
        </w:rPr>
      </w:pPr>
      <w:r>
        <w:rPr>
          <w:sz w:val="28"/>
          <w:szCs w:val="28"/>
        </w:rPr>
        <w:t>Prof.univ.dr.ing. Mircea-Adrian OROIAN</w:t>
      </w:r>
    </w:p>
    <w:p w14:paraId="64AB67CF" w14:textId="77777777" w:rsidR="006E0E98" w:rsidRDefault="006E0E98" w:rsidP="006E0E98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1EBA67B6" w14:textId="77777777" w:rsidR="006E0E98" w:rsidRPr="00A4304B" w:rsidRDefault="006E0E98" w:rsidP="006E0E9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M.A.O./E.P./1 ex.</w:t>
      </w:r>
    </w:p>
    <w:p w14:paraId="17BD59E4" w14:textId="77777777" w:rsidR="006D12BD" w:rsidRDefault="006D12BD"/>
    <w:sectPr w:rsidR="006D12BD" w:rsidSect="006E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3D17"/>
    <w:multiLevelType w:val="multilevel"/>
    <w:tmpl w:val="B73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657F1"/>
    <w:multiLevelType w:val="multilevel"/>
    <w:tmpl w:val="1B5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645168">
    <w:abstractNumId w:val="1"/>
  </w:num>
  <w:num w:numId="2" w16cid:durableId="2513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98"/>
    <w:rsid w:val="006D12BD"/>
    <w:rsid w:val="006E0E98"/>
    <w:rsid w:val="00994CF9"/>
    <w:rsid w:val="00C232AD"/>
    <w:rsid w:val="00E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EE9A"/>
  <w15:chartTrackingRefBased/>
  <w15:docId w15:val="{D2FBF204-0409-42D2-870A-728CCEFC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98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E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E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E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E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E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E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6E0E9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E0E98"/>
    <w:rPr>
      <w:b/>
      <w:bCs/>
    </w:rPr>
  </w:style>
  <w:style w:type="character" w:styleId="Emphasis">
    <w:name w:val="Emphasis"/>
    <w:basedOn w:val="DefaultParagraphFont"/>
    <w:qFormat/>
    <w:rsid w:val="006E0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2025-06-19T11:19:00Z</cp:lastPrinted>
  <dcterms:created xsi:type="dcterms:W3CDTF">2025-06-19T11:16:00Z</dcterms:created>
  <dcterms:modified xsi:type="dcterms:W3CDTF">2025-06-19T11:22:00Z</dcterms:modified>
</cp:coreProperties>
</file>